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42F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rFonts w:hint="eastAsia" w:ascii="微软雅黑" w:hAnsi="微软雅黑" w:eastAsia="微软雅黑" w:cs="微软雅黑"/>
          <w:b/>
          <w:bCs/>
          <w:color w:val="3D3D3D"/>
          <w:kern w:val="2"/>
          <w:sz w:val="32"/>
          <w:szCs w:val="32"/>
          <w:lang w:val="en-US" w:eastAsia="zh-CN" w:bidi="ar-SA"/>
        </w:rPr>
      </w:pPr>
      <w:bookmarkStart w:id="2" w:name="_GoBack"/>
      <w:bookmarkEnd w:id="2"/>
      <w:r>
        <w:rPr>
          <w:rFonts w:hint="eastAsia" w:ascii="微软雅黑" w:hAnsi="微软雅黑" w:eastAsia="微软雅黑" w:cs="微软雅黑"/>
          <w:b/>
          <w:bCs/>
          <w:color w:val="3D3D3D"/>
          <w:kern w:val="2"/>
          <w:sz w:val="32"/>
          <w:szCs w:val="32"/>
          <w:lang w:val="en-US" w:eastAsia="zh-CN" w:bidi="ar-SA"/>
        </w:rPr>
        <w:t>古蔺县中医医院2024年-2027年信息设备耗材采购项目</w:t>
      </w:r>
    </w:p>
    <w:p w14:paraId="71391D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rFonts w:hint="eastAsia" w:ascii="微软雅黑" w:hAnsi="微软雅黑" w:eastAsia="微软雅黑" w:cs="微软雅黑"/>
          <w:b/>
          <w:bCs/>
          <w:color w:val="3D3D3D"/>
          <w:kern w:val="2"/>
          <w:sz w:val="32"/>
          <w:szCs w:val="32"/>
          <w:lang w:val="zh-CN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3D3D3D"/>
          <w:kern w:val="2"/>
          <w:sz w:val="32"/>
          <w:szCs w:val="32"/>
          <w:lang w:val="en-US" w:eastAsia="zh-CN" w:bidi="ar-SA"/>
        </w:rPr>
        <w:t>变更</w:t>
      </w:r>
      <w:r>
        <w:rPr>
          <w:rFonts w:hint="eastAsia" w:ascii="微软雅黑" w:hAnsi="微软雅黑" w:eastAsia="微软雅黑" w:cs="微软雅黑"/>
          <w:b/>
          <w:bCs/>
          <w:color w:val="3D3D3D"/>
          <w:kern w:val="2"/>
          <w:sz w:val="32"/>
          <w:szCs w:val="32"/>
          <w:lang w:val="zh-CN" w:eastAsia="zh-CN" w:bidi="ar-SA"/>
        </w:rPr>
        <w:t>公告</w:t>
      </w:r>
    </w:p>
    <w:tbl>
      <w:tblPr>
        <w:tblStyle w:val="7"/>
        <w:tblW w:w="4969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0"/>
        <w:gridCol w:w="5513"/>
      </w:tblGrid>
      <w:tr w14:paraId="30183B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0F7AD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一、项目名称</w:t>
            </w:r>
          </w:p>
        </w:tc>
      </w:tr>
      <w:tr w14:paraId="3003F3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F2CE56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古蔺县中医医院2024年—2027年信息设备耗材采购项目</w:t>
            </w:r>
          </w:p>
        </w:tc>
      </w:tr>
      <w:tr w14:paraId="05A0B0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866846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二、变更内容</w:t>
            </w:r>
          </w:p>
        </w:tc>
      </w:tr>
      <w:tr w14:paraId="50D5D3B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747176D">
            <w:pPr>
              <w:pStyle w:val="2"/>
              <w:spacing w:line="400" w:lineRule="exact"/>
              <w:rPr>
                <w:rFonts w:hint="default" w:ascii="仿宋" w:hAnsi="仿宋" w:eastAsia="仿宋" w:cs="仿宋"/>
                <w:b/>
                <w:color w:val="C00000"/>
                <w:sz w:val="24"/>
                <w:szCs w:val="28"/>
                <w:lang w:val="en-US"/>
              </w:rPr>
            </w:pPr>
            <w:bookmarkStart w:id="0" w:name="OLE_LINK1"/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因医院会议室（开标地点）被占用，原文件</w:t>
            </w:r>
            <w:bookmarkStart w:id="1" w:name="OLE_LINK2"/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递交响应时间2024年12月5日上午09:00，递交响应文件截止时间：2024年12月5日上午09:30</w:t>
            </w:r>
          </w:p>
          <w:bookmarkEnd w:id="0"/>
          <w:bookmarkEnd w:id="1"/>
          <w:p w14:paraId="28637BEF">
            <w:pPr>
              <w:pStyle w:val="2"/>
              <w:spacing w:line="400" w:lineRule="exac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3D3D3D"/>
                <w:kern w:val="0"/>
                <w:sz w:val="21"/>
                <w:szCs w:val="21"/>
                <w:lang w:val="en-US" w:eastAsia="zh-CN" w:bidi="ar"/>
              </w:rPr>
              <w:t>变更为：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递交响应时间2024年12月6日上午09:00，递交响应文件截止时间：2024年12月6日上午09:30</w:t>
            </w:r>
          </w:p>
          <w:p w14:paraId="14F8961B">
            <w:pPr>
              <w:pStyle w:val="3"/>
              <w:ind w:left="0" w:leftChars="0" w:firstLine="0" w:firstLineChars="0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其余内容不变</w:t>
            </w:r>
          </w:p>
        </w:tc>
      </w:tr>
      <w:tr w14:paraId="49B20F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74F9F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三、公告期限：</w:t>
            </w:r>
          </w:p>
        </w:tc>
      </w:tr>
      <w:tr w14:paraId="3E9D00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055A4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61452F7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5B433C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四、对本次公告内容提出询问，请按以下方式联系</w:t>
            </w:r>
          </w:p>
        </w:tc>
      </w:tr>
      <w:tr w14:paraId="1D4FE6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360637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1.具体信息</w:t>
            </w:r>
          </w:p>
        </w:tc>
      </w:tr>
      <w:tr w14:paraId="3673CD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39BB95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551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DCDB3C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5C159F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849152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551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665BF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古蔺县金兰街道落鸿路56号</w:t>
            </w:r>
          </w:p>
        </w:tc>
      </w:tr>
      <w:tr w14:paraId="36836E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89AD7F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551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C0EAD1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联系人：罗女士；联系电话：13551668169</w:t>
            </w:r>
          </w:p>
        </w:tc>
      </w:tr>
    </w:tbl>
    <w:p w14:paraId="35A2AD8A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YWMxOTY0OTg2OTc0NGIyNGU0NTljOThkZWFhYmIifQ=="/>
  </w:docVars>
  <w:rsids>
    <w:rsidRoot w:val="01690AE1"/>
    <w:rsid w:val="00D938FE"/>
    <w:rsid w:val="012A07E0"/>
    <w:rsid w:val="01690AE1"/>
    <w:rsid w:val="01FD609D"/>
    <w:rsid w:val="02105ED5"/>
    <w:rsid w:val="02F1184A"/>
    <w:rsid w:val="03740759"/>
    <w:rsid w:val="04377881"/>
    <w:rsid w:val="04627CA9"/>
    <w:rsid w:val="04A22F2C"/>
    <w:rsid w:val="0560727E"/>
    <w:rsid w:val="098D2DF4"/>
    <w:rsid w:val="0A3C5D12"/>
    <w:rsid w:val="0A986DA6"/>
    <w:rsid w:val="0AA07A0C"/>
    <w:rsid w:val="0BCD4D32"/>
    <w:rsid w:val="0E115D4C"/>
    <w:rsid w:val="18C53244"/>
    <w:rsid w:val="1CC161ED"/>
    <w:rsid w:val="25154553"/>
    <w:rsid w:val="25554473"/>
    <w:rsid w:val="257F34A3"/>
    <w:rsid w:val="282B4E63"/>
    <w:rsid w:val="2AE412F9"/>
    <w:rsid w:val="2B23279D"/>
    <w:rsid w:val="2C197E71"/>
    <w:rsid w:val="2F977AB9"/>
    <w:rsid w:val="309E2255"/>
    <w:rsid w:val="39F6549B"/>
    <w:rsid w:val="3BD551F0"/>
    <w:rsid w:val="3CBA4B57"/>
    <w:rsid w:val="3DA350E5"/>
    <w:rsid w:val="3EA01CAF"/>
    <w:rsid w:val="40710C3C"/>
    <w:rsid w:val="424F21C3"/>
    <w:rsid w:val="42D33BB9"/>
    <w:rsid w:val="44A676B3"/>
    <w:rsid w:val="44AE5AD7"/>
    <w:rsid w:val="45877CE0"/>
    <w:rsid w:val="468C6E3B"/>
    <w:rsid w:val="499757E3"/>
    <w:rsid w:val="49A85EBB"/>
    <w:rsid w:val="49B2566D"/>
    <w:rsid w:val="4AA96106"/>
    <w:rsid w:val="4E7F4FFC"/>
    <w:rsid w:val="54CF2594"/>
    <w:rsid w:val="57256A11"/>
    <w:rsid w:val="592A069B"/>
    <w:rsid w:val="5943175D"/>
    <w:rsid w:val="5A785436"/>
    <w:rsid w:val="5AC1577B"/>
    <w:rsid w:val="5D292A17"/>
    <w:rsid w:val="5F6205EC"/>
    <w:rsid w:val="6138624D"/>
    <w:rsid w:val="64002552"/>
    <w:rsid w:val="65FB2DED"/>
    <w:rsid w:val="6A506D68"/>
    <w:rsid w:val="6ADE2642"/>
    <w:rsid w:val="6E625D89"/>
    <w:rsid w:val="745F597A"/>
    <w:rsid w:val="755F1275"/>
    <w:rsid w:val="791D5AE3"/>
    <w:rsid w:val="7A560E98"/>
    <w:rsid w:val="7A831EAC"/>
    <w:rsid w:val="7AAD2A82"/>
    <w:rsid w:val="7B6F5883"/>
    <w:rsid w:val="7C092437"/>
    <w:rsid w:val="7E104966"/>
    <w:rsid w:val="7E92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0"/>
    </w:rPr>
  </w:style>
  <w:style w:type="character" w:styleId="9">
    <w:name w:val="FollowedHyperlink"/>
    <w:basedOn w:val="8"/>
    <w:qFormat/>
    <w:uiPriority w:val="0"/>
    <w:rPr>
      <w:color w:val="3D3D3D"/>
      <w:u w:val="none"/>
    </w:rPr>
  </w:style>
  <w:style w:type="character" w:styleId="10">
    <w:name w:val="HTML Definition"/>
    <w:basedOn w:val="8"/>
    <w:qFormat/>
    <w:uiPriority w:val="0"/>
  </w:style>
  <w:style w:type="character" w:styleId="11">
    <w:name w:val="HTML Variable"/>
    <w:basedOn w:val="8"/>
    <w:qFormat/>
    <w:uiPriority w:val="0"/>
  </w:style>
  <w:style w:type="character" w:styleId="12">
    <w:name w:val="Hyperlink"/>
    <w:basedOn w:val="8"/>
    <w:qFormat/>
    <w:uiPriority w:val="0"/>
    <w:rPr>
      <w:color w:val="3D3D3D"/>
      <w:u w:val="none"/>
    </w:rPr>
  </w:style>
  <w:style w:type="character" w:styleId="13">
    <w:name w:val="HTML Code"/>
    <w:basedOn w:val="8"/>
    <w:autoRedefine/>
    <w:qFormat/>
    <w:uiPriority w:val="0"/>
    <w:rPr>
      <w:rFonts w:ascii="Courier New" w:hAnsi="Courier New"/>
      <w:sz w:val="20"/>
    </w:rPr>
  </w:style>
  <w:style w:type="character" w:styleId="14">
    <w:name w:val="HTML Cite"/>
    <w:basedOn w:val="8"/>
    <w:autoRedefine/>
    <w:qFormat/>
    <w:uiPriority w:val="0"/>
  </w:style>
  <w:style w:type="paragraph" w:customStyle="1" w:styleId="15">
    <w:name w:val="段落正文"/>
    <w:basedOn w:val="5"/>
    <w:qFormat/>
    <w:uiPriority w:val="0"/>
    <w:pPr>
      <w:spacing w:before="50" w:beforeLines="50" w:line="240" w:lineRule="auto"/>
      <w:ind w:firstLine="200" w:firstLineChars="200"/>
    </w:pPr>
    <w:rPr>
      <w:rFonts w:ascii="Arial" w:hAnsi="Arial" w:eastAsia="宋体" w:cs="Times New Roman"/>
      <w:spacing w:val="2"/>
      <w:sz w:val="28"/>
      <w:szCs w:val="20"/>
    </w:rPr>
  </w:style>
  <w:style w:type="paragraph" w:styleId="16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17">
    <w:name w:val="time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8">
    <w:name w:val="img"/>
    <w:basedOn w:val="8"/>
    <w:autoRedefine/>
    <w:qFormat/>
    <w:uiPriority w:val="0"/>
  </w:style>
  <w:style w:type="character" w:customStyle="1" w:styleId="19">
    <w:name w:val="img1"/>
    <w:basedOn w:val="8"/>
    <w:autoRedefine/>
    <w:qFormat/>
    <w:uiPriority w:val="0"/>
  </w:style>
  <w:style w:type="paragraph" w:customStyle="1" w:styleId="20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309</Characters>
  <Lines>0</Lines>
  <Paragraphs>0</Paragraphs>
  <TotalTime>9</TotalTime>
  <ScaleCrop>false</ScaleCrop>
  <LinksUpToDate>false</LinksUpToDate>
  <CharactersWithSpaces>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cp:lastPrinted>2024-12-04T07:48:00Z</cp:lastPrinted>
  <dcterms:modified xsi:type="dcterms:W3CDTF">2024-12-04T07:59:39Z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E630E0604BA149418904CC6BA3086021_13</vt:lpwstr>
  </property>
  <property fmtid="{D5CDD505-2E9C-101B-9397-08002B2CF9AE}" pid="4" name="commondata">
    <vt:lpwstr>eyJoZGlkIjoiMjg4YmUwNmUyY2MwYWYzNDZjMmEzMTQ3M2Q2NzdlNGMifQ==</vt:lpwstr>
  </property>
</Properties>
</file>