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sz w:val="44"/>
          <w:szCs w:val="44"/>
          <w:lang w:eastAsia="zh-CN"/>
        </w:rPr>
      </w:pPr>
      <w:bookmarkStart w:id="0" w:name="_GoBack"/>
      <w:bookmarkEnd w:id="0"/>
      <w:r>
        <w:rPr>
          <w:rFonts w:hint="eastAsia"/>
          <w:sz w:val="44"/>
          <w:szCs w:val="44"/>
          <w:lang w:eastAsia="zh-CN"/>
        </w:rPr>
        <w:t>古蔺县中医医院</w:t>
      </w:r>
    </w:p>
    <w:p>
      <w:pPr>
        <w:pStyle w:val="5"/>
        <w:bidi w:val="0"/>
        <w:jc w:val="center"/>
        <w:rPr>
          <w:rFonts w:hint="default" w:ascii="Arial Black" w:hAnsi="Arial Black" w:cs="Arial Black"/>
          <w:b w:val="0"/>
          <w:bCs w:val="0"/>
          <w:sz w:val="28"/>
          <w:szCs w:val="28"/>
          <w:lang w:eastAsia="zh-CN"/>
        </w:rPr>
      </w:pPr>
      <w:r>
        <w:rPr>
          <w:rFonts w:hint="eastAsia"/>
          <w:sz w:val="44"/>
          <w:szCs w:val="44"/>
          <w:lang w:eastAsia="zh-CN"/>
        </w:rPr>
        <w:t>医疗器械询价邀请函</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u w:val="single"/>
          <w:lang w:eastAsia="zh-CN"/>
        </w:rPr>
        <w:t>古蔺县中医医院</w:t>
      </w:r>
      <w:r>
        <w:rPr>
          <w:rFonts w:hint="eastAsia" w:ascii="Arial Black" w:hAnsi="Arial Black" w:cs="Arial Black"/>
          <w:b w:val="0"/>
          <w:bCs w:val="0"/>
          <w:sz w:val="28"/>
          <w:szCs w:val="28"/>
          <w:u w:val="single"/>
          <w:lang w:eastAsia="zh-CN"/>
        </w:rPr>
        <w:t>外科胸腔器械采购项目</w:t>
      </w:r>
      <w:r>
        <w:rPr>
          <w:rFonts w:hint="eastAsia" w:ascii="Arial Black" w:hAnsi="Arial Black" w:cs="Arial Black"/>
          <w:b w:val="0"/>
          <w:bCs w:val="0"/>
          <w:sz w:val="28"/>
          <w:szCs w:val="28"/>
          <w:lang w:eastAsia="zh-CN"/>
        </w:rPr>
        <w:t>进行询价邀请，</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3</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4月上旬</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邀请询价</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仿宋" w:hAnsi="仿宋" w:eastAsia="仿宋" w:cs="仿宋"/>
          <w:bCs/>
          <w:sz w:val="28"/>
          <w:szCs w:val="28"/>
          <w:lang w:eastAsia="zh-CN"/>
        </w:rPr>
        <w:t>古蔺县中医医院</w:t>
      </w:r>
      <w:r>
        <w:rPr>
          <w:rFonts w:hint="eastAsia" w:ascii="Arial Black" w:hAnsi="Arial Black" w:cs="Arial Black"/>
          <w:b w:val="0"/>
          <w:bCs w:val="0"/>
          <w:sz w:val="28"/>
          <w:szCs w:val="28"/>
          <w:u w:val="single"/>
          <w:lang w:eastAsia="zh-CN"/>
        </w:rPr>
        <w:t>外科胸腔器械</w:t>
      </w:r>
      <w:r>
        <w:rPr>
          <w:rFonts w:hint="eastAsia" w:ascii="Arial Black" w:hAnsi="Arial Black" w:cs="Arial Black"/>
          <w:b w:val="0"/>
          <w:bCs w:val="0"/>
          <w:sz w:val="28"/>
          <w:szCs w:val="28"/>
          <w:lang w:eastAsia="zh-CN"/>
        </w:rPr>
        <w:t>采购项目</w:t>
      </w:r>
      <w:r>
        <w:rPr>
          <w:rFonts w:hint="eastAsia" w:ascii="仿宋" w:hAnsi="仿宋" w:eastAsia="仿宋" w:cs="仿宋"/>
          <w:bCs/>
          <w:sz w:val="28"/>
          <w:szCs w:val="28"/>
          <w:lang w:eastAsia="zh-CN"/>
        </w:rPr>
        <w:t>。</w:t>
      </w:r>
    </w:p>
    <w:p>
      <w:pPr>
        <w:jc w:val="left"/>
        <w:rPr>
          <w:rFonts w:hint="default" w:ascii="仿宋" w:hAnsi="仿宋" w:eastAsia="仿宋" w:cs="仿宋"/>
          <w:bCs/>
          <w:sz w:val="28"/>
          <w:szCs w:val="28"/>
          <w:lang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w:t>
      </w:r>
      <w:r>
        <w:rPr>
          <w:rFonts w:hint="default" w:ascii="仿宋" w:hAnsi="仿宋" w:eastAsia="仿宋" w:cs="仿宋"/>
          <w:bCs/>
          <w:sz w:val="28"/>
          <w:szCs w:val="28"/>
          <w:lang w:eastAsia="zh-CN"/>
        </w:rPr>
        <w:t>价：</w:t>
      </w:r>
      <w:r>
        <w:rPr>
          <w:rFonts w:hint="eastAsia" w:ascii="仿宋" w:hAnsi="仿宋" w:eastAsia="仿宋" w:cs="仿宋"/>
          <w:bCs/>
          <w:sz w:val="28"/>
          <w:szCs w:val="28"/>
          <w:lang w:val="en-US" w:eastAsia="zh-CN"/>
        </w:rPr>
        <w:t>3.5万</w:t>
      </w:r>
      <w:r>
        <w:rPr>
          <w:rFonts w:hint="default" w:ascii="仿宋" w:hAnsi="仿宋" w:eastAsia="仿宋" w:cs="仿宋"/>
          <w:bCs/>
          <w:sz w:val="28"/>
          <w:szCs w:val="28"/>
          <w:lang w:eastAsia="zh-CN"/>
        </w:rPr>
        <w:t>元。</w:t>
      </w:r>
    </w:p>
    <w:p>
      <w:pPr>
        <w:jc w:val="left"/>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古蔺县中医医院临床采购需求，</w:t>
      </w:r>
      <w:r>
        <w:rPr>
          <w:rFonts w:hint="eastAsia" w:ascii="仿宋" w:hAnsi="仿宋" w:eastAsia="仿宋" w:cs="仿宋"/>
          <w:bCs/>
          <w:sz w:val="28"/>
          <w:szCs w:val="28"/>
          <w:lang w:eastAsia="zh-CN"/>
        </w:rPr>
        <w:t>具体采购品目如下：</w:t>
      </w:r>
    </w:p>
    <w:tbl>
      <w:tblPr>
        <w:tblStyle w:val="14"/>
        <w:tblpPr w:leftFromText="180" w:rightFromText="180" w:vertAnchor="text" w:horzAnchor="page" w:tblpX="924" w:tblpY="199"/>
        <w:tblOverlap w:val="never"/>
        <w:tblW w:w="4827"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1197"/>
        <w:gridCol w:w="1787"/>
        <w:gridCol w:w="754"/>
        <w:gridCol w:w="1418"/>
        <w:gridCol w:w="1160"/>
        <w:gridCol w:w="1735"/>
        <w:gridCol w:w="1735"/>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1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rPr>
              <w:t>品目号</w:t>
            </w:r>
          </w:p>
        </w:tc>
        <w:tc>
          <w:tcPr>
            <w:tcW w:w="913"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rPr>
              <w:t>标的名称</w:t>
            </w:r>
          </w:p>
        </w:tc>
        <w:tc>
          <w:tcPr>
            <w:tcW w:w="385"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rPr>
              <w:t>采购数量</w:t>
            </w:r>
          </w:p>
        </w:tc>
        <w:tc>
          <w:tcPr>
            <w:tcW w:w="72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rPr>
              <w:t>单位</w:t>
            </w:r>
          </w:p>
        </w:tc>
        <w:tc>
          <w:tcPr>
            <w:tcW w:w="592"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rPr>
              <w:t>是否允许采购进口产品</w:t>
            </w:r>
          </w:p>
        </w:tc>
        <w:tc>
          <w:tcPr>
            <w:tcW w:w="88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最高限价</w:t>
            </w:r>
          </w:p>
        </w:tc>
        <w:tc>
          <w:tcPr>
            <w:tcW w:w="88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611"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01-01</w:t>
            </w:r>
          </w:p>
        </w:tc>
        <w:tc>
          <w:tcPr>
            <w:tcW w:w="913" w:type="pct"/>
            <w:tcBorders>
              <w:tl2br w:val="nil"/>
              <w:tr2bl w:val="nil"/>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20"/>
                <w:szCs w:val="20"/>
                <w:u w:val="none"/>
                <w:lang w:val="en-US" w:eastAsia="zh-CN" w:bidi="ar-SA"/>
              </w:rPr>
            </w:pPr>
            <w:r>
              <w:rPr>
                <w:rFonts w:hint="eastAsia" w:ascii="方正仿宋简体" w:hAnsi="方正仿宋简体" w:eastAsia="方正仿宋简体" w:cs="方正仿宋简体"/>
                <w:i w:val="0"/>
                <w:iCs w:val="0"/>
                <w:color w:val="000000"/>
                <w:kern w:val="2"/>
                <w:sz w:val="20"/>
                <w:szCs w:val="20"/>
                <w:u w:val="none"/>
                <w:lang w:val="en-US" w:eastAsia="zh-CN" w:bidi="ar-SA"/>
              </w:rPr>
              <w:t>外科胸腔器械</w:t>
            </w:r>
          </w:p>
        </w:tc>
        <w:tc>
          <w:tcPr>
            <w:tcW w:w="38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w:t>
            </w:r>
          </w:p>
        </w:tc>
        <w:tc>
          <w:tcPr>
            <w:tcW w:w="724"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eastAsia="zh-CN"/>
              </w:rPr>
              <w:t>批</w:t>
            </w:r>
          </w:p>
        </w:tc>
        <w:tc>
          <w:tcPr>
            <w:tcW w:w="592"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i w:val="0"/>
                <w:iCs w:val="0"/>
                <w:color w:val="auto"/>
                <w:sz w:val="21"/>
                <w:szCs w:val="21"/>
                <w:u w:val="none"/>
                <w:lang w:eastAsia="zh-CN"/>
              </w:rPr>
              <w:t>否</w:t>
            </w:r>
          </w:p>
        </w:tc>
        <w:tc>
          <w:tcPr>
            <w:tcW w:w="886" w:type="pct"/>
            <w:tcBorders>
              <w:tl2br w:val="nil"/>
              <w:tr2bl w:val="nil"/>
            </w:tcBorders>
            <w:noWrap/>
            <w:vAlign w:val="center"/>
          </w:tcPr>
          <w:p>
            <w:pPr>
              <w:jc w:val="center"/>
              <w:rPr>
                <w:rFonts w:hint="default"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3.5万元</w:t>
            </w:r>
          </w:p>
        </w:tc>
        <w:tc>
          <w:tcPr>
            <w:tcW w:w="886" w:type="pct"/>
            <w:tcBorders>
              <w:tl2br w:val="nil"/>
              <w:tr2bl w:val="nil"/>
            </w:tcBorders>
            <w:noWrap/>
            <w:vAlign w:val="center"/>
          </w:tcPr>
          <w:p>
            <w:pPr>
              <w:jc w:val="left"/>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此类属于非耗材类</w:t>
            </w:r>
          </w:p>
        </w:tc>
      </w:tr>
    </w:tbl>
    <w:p>
      <w:pPr>
        <w:jc w:val="left"/>
        <w:rPr>
          <w:rFonts w:hint="default" w:ascii="Arial Black" w:hAnsi="Arial Black" w:cs="Arial Black"/>
          <w:b/>
          <w:bCs/>
          <w:sz w:val="28"/>
          <w:szCs w:val="28"/>
          <w:lang w:eastAsia="zh-CN"/>
        </w:rPr>
      </w:pPr>
    </w:p>
    <w:p>
      <w:pPr>
        <w:numPr>
          <w:ilvl w:val="0"/>
          <w:numId w:val="1"/>
        </w:numPr>
        <w:jc w:val="left"/>
        <w:rPr>
          <w:rFonts w:hint="default" w:ascii="Arial Black" w:hAnsi="Arial Black" w:cs="Arial Black"/>
          <w:b/>
          <w:bCs/>
          <w:sz w:val="28"/>
          <w:szCs w:val="28"/>
          <w:lang w:eastAsia="zh-CN"/>
        </w:rPr>
      </w:pPr>
      <w:r>
        <w:rPr>
          <w:rFonts w:hint="default" w:ascii="Arial Black" w:hAnsi="Arial Black" w:cs="Arial Black"/>
          <w:b/>
          <w:bCs/>
          <w:sz w:val="28"/>
          <w:szCs w:val="28"/>
          <w:lang w:eastAsia="zh-CN"/>
        </w:rPr>
        <w:t>资格条件：</w:t>
      </w:r>
    </w:p>
    <w:p>
      <w:pPr>
        <w:spacing w:line="360" w:lineRule="auto"/>
        <w:jc w:val="left"/>
        <w:rPr>
          <w:rFonts w:ascii="仿宋" w:hAnsi="仿宋" w:eastAsia="仿宋" w:cs="仿宋"/>
          <w:sz w:val="28"/>
          <w:szCs w:val="28"/>
        </w:rPr>
      </w:pPr>
      <w:r>
        <w:rPr>
          <w:rFonts w:ascii="仿宋" w:hAnsi="仿宋" w:eastAsia="仿宋" w:cs="仿宋"/>
          <w:sz w:val="28"/>
          <w:szCs w:val="28"/>
          <w:lang w:val="en-US"/>
        </w:rPr>
        <w:t>1.</w:t>
      </w:r>
      <w:r>
        <w:rPr>
          <w:rFonts w:ascii="仿宋" w:hAnsi="仿宋" w:eastAsia="仿宋" w:cs="仿宋"/>
          <w:sz w:val="28"/>
          <w:szCs w:val="28"/>
          <w:lang w:val="zh-TW" w:eastAsia="zh-TW"/>
        </w:rPr>
        <w:t>具有独立承担民事责任的能力【</w:t>
      </w:r>
      <w:r>
        <w:rPr>
          <w:rFonts w:ascii="仿宋" w:hAnsi="仿宋" w:eastAsia="仿宋" w:cs="仿宋"/>
          <w:sz w:val="28"/>
          <w:szCs w:val="28"/>
          <w:lang w:val="en-US"/>
        </w:rPr>
        <w:t>①</w:t>
      </w:r>
      <w:r>
        <w:rPr>
          <w:rFonts w:ascii="仿宋" w:hAnsi="仿宋" w:eastAsia="仿宋" w:cs="仿宋"/>
          <w:sz w:val="28"/>
          <w:szCs w:val="28"/>
          <w:lang w:val="zh-TW" w:eastAsia="zh-TW"/>
        </w:rPr>
        <w:t>供应商若为企业法人：提供</w:t>
      </w:r>
      <w:r>
        <w:rPr>
          <w:rFonts w:ascii="仿宋" w:hAnsi="仿宋" w:eastAsia="仿宋" w:cs="仿宋"/>
          <w:sz w:val="28"/>
          <w:szCs w:val="28"/>
          <w:lang w:val="en-US"/>
        </w:rPr>
        <w:t>“</w:t>
      </w:r>
      <w:r>
        <w:rPr>
          <w:rFonts w:ascii="仿宋" w:hAnsi="仿宋" w:eastAsia="仿宋" w:cs="仿宋"/>
          <w:sz w:val="28"/>
          <w:szCs w:val="28"/>
          <w:lang w:val="zh-TW" w:eastAsia="zh-TW"/>
        </w:rPr>
        <w:t>统一社会信用代码营业执照</w:t>
      </w:r>
      <w:r>
        <w:rPr>
          <w:rFonts w:ascii="仿宋" w:hAnsi="仿宋" w:eastAsia="仿宋" w:cs="仿宋"/>
          <w:sz w:val="28"/>
          <w:szCs w:val="28"/>
          <w:lang w:val="en-US"/>
        </w:rPr>
        <w:t>”</w:t>
      </w:r>
      <w:r>
        <w:rPr>
          <w:rFonts w:ascii="仿宋" w:hAnsi="仿宋" w:eastAsia="仿宋" w:cs="仿宋"/>
          <w:sz w:val="28"/>
          <w:szCs w:val="28"/>
          <w:lang w:val="zh-TW" w:eastAsia="zh-TW"/>
        </w:rPr>
        <w:t>；未换证的提供</w:t>
      </w:r>
      <w:r>
        <w:rPr>
          <w:rFonts w:ascii="仿宋" w:hAnsi="仿宋" w:eastAsia="仿宋" w:cs="仿宋"/>
          <w:sz w:val="28"/>
          <w:szCs w:val="28"/>
          <w:lang w:val="en-US"/>
        </w:rPr>
        <w:t>“</w:t>
      </w:r>
      <w:r>
        <w:rPr>
          <w:rFonts w:ascii="仿宋" w:hAnsi="仿宋" w:eastAsia="仿宋" w:cs="仿宋"/>
          <w:sz w:val="28"/>
          <w:szCs w:val="28"/>
          <w:lang w:val="zh-TW" w:eastAsia="zh-TW"/>
        </w:rPr>
        <w:t>营业执照、税务登记证、组织机构代码证或三证合一的营业 执照</w:t>
      </w:r>
      <w:r>
        <w:rPr>
          <w:rFonts w:ascii="仿宋" w:hAnsi="仿宋" w:eastAsia="仿宋" w:cs="仿宋"/>
          <w:sz w:val="28"/>
          <w:szCs w:val="28"/>
          <w:lang w:val="en-US"/>
        </w:rPr>
        <w:t>”</w:t>
      </w:r>
      <w:r>
        <w:rPr>
          <w:rFonts w:ascii="仿宋" w:hAnsi="仿宋" w:eastAsia="仿宋" w:cs="仿宋"/>
          <w:sz w:val="28"/>
          <w:szCs w:val="28"/>
          <w:lang w:val="zh-TW" w:eastAsia="zh-TW"/>
        </w:rPr>
        <w:t>；</w:t>
      </w:r>
      <w:r>
        <w:rPr>
          <w:rFonts w:ascii="仿宋" w:hAnsi="仿宋" w:eastAsia="仿宋" w:cs="仿宋"/>
          <w:sz w:val="28"/>
          <w:szCs w:val="28"/>
          <w:lang w:val="en-US"/>
        </w:rPr>
        <w:t>②</w:t>
      </w:r>
      <w:r>
        <w:rPr>
          <w:rFonts w:ascii="仿宋" w:hAnsi="仿宋" w:eastAsia="仿宋" w:cs="仿宋"/>
          <w:sz w:val="28"/>
          <w:szCs w:val="28"/>
          <w:lang w:val="zh-TW" w:eastAsia="zh-TW"/>
        </w:rPr>
        <w:t>若为事业法人：提供</w:t>
      </w:r>
      <w:r>
        <w:rPr>
          <w:rFonts w:ascii="仿宋" w:hAnsi="仿宋" w:eastAsia="仿宋" w:cs="仿宋"/>
          <w:sz w:val="28"/>
          <w:szCs w:val="28"/>
          <w:lang w:val="en-US"/>
        </w:rPr>
        <w:t>“</w:t>
      </w:r>
      <w:r>
        <w:rPr>
          <w:rFonts w:ascii="仿宋" w:hAnsi="仿宋" w:eastAsia="仿宋" w:cs="仿宋"/>
          <w:sz w:val="28"/>
          <w:szCs w:val="28"/>
          <w:lang w:val="zh-TW" w:eastAsia="zh-TW"/>
        </w:rPr>
        <w:t>统一社会信用代码法人登记证书</w:t>
      </w:r>
      <w:r>
        <w:rPr>
          <w:rFonts w:ascii="仿宋" w:hAnsi="仿宋" w:eastAsia="仿宋" w:cs="仿宋"/>
          <w:sz w:val="28"/>
          <w:szCs w:val="28"/>
          <w:lang w:val="en-US"/>
        </w:rPr>
        <w:t>”</w:t>
      </w:r>
      <w:r>
        <w:rPr>
          <w:rFonts w:ascii="仿宋" w:hAnsi="仿宋" w:eastAsia="仿宋" w:cs="仿宋"/>
          <w:sz w:val="28"/>
          <w:szCs w:val="28"/>
          <w:lang w:val="zh-TW" w:eastAsia="zh-TW"/>
        </w:rPr>
        <w:t>；未换证的提交</w:t>
      </w:r>
      <w:r>
        <w:rPr>
          <w:rFonts w:ascii="仿宋" w:hAnsi="仿宋" w:eastAsia="仿宋" w:cs="仿宋"/>
          <w:sz w:val="28"/>
          <w:szCs w:val="28"/>
          <w:lang w:val="en-US"/>
        </w:rPr>
        <w:t>“</w:t>
      </w:r>
      <w:r>
        <w:rPr>
          <w:rFonts w:ascii="仿宋" w:hAnsi="仿宋" w:eastAsia="仿宋" w:cs="仿宋"/>
          <w:sz w:val="28"/>
          <w:szCs w:val="28"/>
          <w:lang w:val="zh-TW" w:eastAsia="zh-TW"/>
        </w:rPr>
        <w:t>事业法人登记证书、组织机构代码证</w:t>
      </w:r>
      <w:r>
        <w:rPr>
          <w:rFonts w:ascii="仿宋" w:hAnsi="仿宋" w:eastAsia="仿宋" w:cs="仿宋"/>
          <w:sz w:val="28"/>
          <w:szCs w:val="28"/>
          <w:lang w:val="en-US"/>
        </w:rPr>
        <w:t>”</w:t>
      </w:r>
      <w:r>
        <w:rPr>
          <w:rFonts w:ascii="仿宋" w:hAnsi="仿宋" w:eastAsia="仿宋" w:cs="仿宋"/>
          <w:sz w:val="28"/>
          <w:szCs w:val="28"/>
          <w:lang w:val="zh-TW" w:eastAsia="zh-TW"/>
        </w:rPr>
        <w:t>；</w:t>
      </w:r>
      <w:r>
        <w:rPr>
          <w:rFonts w:ascii="仿宋" w:hAnsi="仿宋" w:eastAsia="仿宋" w:cs="仿宋"/>
          <w:sz w:val="28"/>
          <w:szCs w:val="28"/>
          <w:lang w:val="en-US"/>
        </w:rPr>
        <w:t>③</w:t>
      </w:r>
      <w:r>
        <w:rPr>
          <w:rFonts w:ascii="仿宋" w:hAnsi="仿宋" w:eastAsia="仿宋" w:cs="仿宋"/>
          <w:sz w:val="28"/>
          <w:szCs w:val="28"/>
          <w:lang w:val="zh-TW" w:eastAsia="zh-TW"/>
        </w:rPr>
        <w:t>若为其他组织：提供</w:t>
      </w:r>
      <w:r>
        <w:rPr>
          <w:rFonts w:ascii="仿宋" w:hAnsi="仿宋" w:eastAsia="仿宋" w:cs="仿宋"/>
          <w:sz w:val="28"/>
          <w:szCs w:val="28"/>
          <w:lang w:val="en-US"/>
        </w:rPr>
        <w:t>“</w:t>
      </w:r>
      <w:r>
        <w:rPr>
          <w:rFonts w:ascii="仿宋" w:hAnsi="仿宋" w:eastAsia="仿宋" w:cs="仿宋"/>
          <w:sz w:val="28"/>
          <w:szCs w:val="28"/>
          <w:lang w:val="zh-TW" w:eastAsia="zh-TW"/>
        </w:rPr>
        <w:t>对应主管部门颁发的准许执业证明文件或营业执照</w:t>
      </w:r>
      <w:r>
        <w:rPr>
          <w:rFonts w:ascii="仿宋" w:hAnsi="仿宋" w:eastAsia="仿宋" w:cs="仿宋"/>
          <w:sz w:val="28"/>
          <w:szCs w:val="28"/>
          <w:lang w:val="en-US"/>
        </w:rPr>
        <w:t>”</w:t>
      </w:r>
      <w:r>
        <w:rPr>
          <w:rFonts w:ascii="仿宋" w:hAnsi="仿宋" w:eastAsia="仿宋" w:cs="仿宋"/>
          <w:sz w:val="28"/>
          <w:szCs w:val="28"/>
          <w:lang w:val="zh-TW" w:eastAsia="zh-TW"/>
        </w:rPr>
        <w:t>；</w:t>
      </w:r>
      <w:r>
        <w:rPr>
          <w:rFonts w:ascii="仿宋" w:hAnsi="仿宋" w:eastAsia="仿宋" w:cs="仿宋"/>
          <w:sz w:val="28"/>
          <w:szCs w:val="28"/>
          <w:lang w:val="en-US"/>
        </w:rPr>
        <w:t>④</w:t>
      </w:r>
      <w:r>
        <w:rPr>
          <w:rFonts w:ascii="仿宋" w:hAnsi="仿宋" w:eastAsia="仿宋" w:cs="仿宋"/>
          <w:sz w:val="28"/>
          <w:szCs w:val="28"/>
          <w:lang w:val="zh-TW" w:eastAsia="zh-TW"/>
        </w:rPr>
        <w:t>若为自然人：提供</w:t>
      </w:r>
      <w:r>
        <w:rPr>
          <w:rFonts w:ascii="仿宋" w:hAnsi="仿宋" w:eastAsia="仿宋" w:cs="仿宋"/>
          <w:sz w:val="28"/>
          <w:szCs w:val="28"/>
          <w:lang w:val="en-US"/>
        </w:rPr>
        <w:t>“</w:t>
      </w:r>
      <w:r>
        <w:rPr>
          <w:rFonts w:ascii="仿宋" w:hAnsi="仿宋" w:eastAsia="仿宋" w:cs="仿宋"/>
          <w:sz w:val="28"/>
          <w:szCs w:val="28"/>
          <w:lang w:val="zh-TW" w:eastAsia="zh-TW"/>
        </w:rPr>
        <w:t>身份证明材料</w:t>
      </w:r>
      <w:r>
        <w:rPr>
          <w:rFonts w:ascii="仿宋" w:hAnsi="仿宋" w:eastAsia="仿宋" w:cs="仿宋"/>
          <w:sz w:val="28"/>
          <w:szCs w:val="28"/>
          <w:lang w:val="en-US"/>
        </w:rPr>
        <w:t>”</w:t>
      </w:r>
      <w:r>
        <w:rPr>
          <w:rFonts w:ascii="仿宋" w:hAnsi="仿宋" w:eastAsia="仿宋" w:cs="仿宋"/>
          <w:sz w:val="28"/>
          <w:szCs w:val="28"/>
          <w:lang w:val="zh-TW" w:eastAsia="zh-TW"/>
        </w:rPr>
        <w:t xml:space="preserve">。以上均提供复印件】； </w:t>
      </w:r>
    </w:p>
    <w:p>
      <w:pPr>
        <w:spacing w:line="360" w:lineRule="auto"/>
        <w:jc w:val="left"/>
        <w:rPr>
          <w:rFonts w:ascii="仿宋" w:hAnsi="仿宋" w:eastAsia="仿宋" w:cs="仿宋"/>
          <w:sz w:val="28"/>
          <w:szCs w:val="28"/>
        </w:rPr>
      </w:pPr>
      <w:r>
        <w:rPr>
          <w:rFonts w:ascii="仿宋" w:hAnsi="仿宋" w:eastAsia="仿宋" w:cs="仿宋"/>
          <w:sz w:val="28"/>
          <w:szCs w:val="28"/>
          <w:lang w:val="en-US"/>
        </w:rPr>
        <w:t>2.</w:t>
      </w:r>
      <w:r>
        <w:rPr>
          <w:rFonts w:ascii="仿宋" w:hAnsi="仿宋" w:eastAsia="仿宋" w:cs="仿宋"/>
          <w:sz w:val="28"/>
          <w:szCs w:val="28"/>
          <w:lang w:val="zh-TW" w:eastAsia="zh-TW"/>
        </w:rPr>
        <w:t xml:space="preserve">具有良好的商业信誉和健全的财务会计制度【提供承诺函】； </w:t>
      </w:r>
    </w:p>
    <w:p>
      <w:pPr>
        <w:spacing w:line="360" w:lineRule="auto"/>
        <w:jc w:val="left"/>
        <w:rPr>
          <w:rFonts w:ascii="仿宋" w:hAnsi="仿宋" w:eastAsia="仿宋" w:cs="仿宋"/>
          <w:sz w:val="28"/>
          <w:szCs w:val="28"/>
        </w:rPr>
      </w:pPr>
      <w:r>
        <w:rPr>
          <w:rFonts w:ascii="仿宋" w:hAnsi="仿宋" w:eastAsia="仿宋" w:cs="仿宋"/>
          <w:sz w:val="28"/>
          <w:szCs w:val="28"/>
          <w:lang w:val="en-US"/>
        </w:rPr>
        <w:t>3.</w:t>
      </w:r>
      <w:r>
        <w:rPr>
          <w:rFonts w:ascii="仿宋" w:hAnsi="仿宋" w:eastAsia="仿宋" w:cs="仿宋"/>
          <w:sz w:val="28"/>
          <w:szCs w:val="28"/>
          <w:lang w:val="zh-TW" w:eastAsia="zh-TW"/>
        </w:rPr>
        <w:t>具有依法缴纳税收和社会保障资金的良好记录【提供承诺函】；</w:t>
      </w:r>
    </w:p>
    <w:p>
      <w:pPr>
        <w:spacing w:line="360" w:lineRule="auto"/>
        <w:jc w:val="left"/>
        <w:rPr>
          <w:rFonts w:ascii="仿宋" w:hAnsi="仿宋" w:eastAsia="仿宋" w:cs="仿宋"/>
          <w:sz w:val="28"/>
          <w:szCs w:val="28"/>
        </w:rPr>
      </w:pPr>
      <w:r>
        <w:rPr>
          <w:rFonts w:ascii="仿宋" w:hAnsi="仿宋" w:eastAsia="仿宋" w:cs="仿宋"/>
          <w:sz w:val="28"/>
          <w:szCs w:val="28"/>
          <w:lang w:val="en-US"/>
        </w:rPr>
        <w:t>4.</w:t>
      </w:r>
      <w:r>
        <w:rPr>
          <w:rFonts w:ascii="仿宋" w:hAnsi="仿宋" w:eastAsia="仿宋" w:cs="仿宋"/>
          <w:sz w:val="28"/>
          <w:szCs w:val="28"/>
          <w:lang w:val="zh-TW" w:eastAsia="zh-TW"/>
        </w:rPr>
        <w:t>具有履行合同所必须的设备和专业技术能力【提供承诺函】；</w:t>
      </w:r>
    </w:p>
    <w:p>
      <w:pPr>
        <w:spacing w:line="360" w:lineRule="auto"/>
        <w:jc w:val="left"/>
        <w:rPr>
          <w:rFonts w:ascii="仿宋" w:hAnsi="仿宋" w:eastAsia="仿宋" w:cs="仿宋"/>
          <w:sz w:val="28"/>
          <w:szCs w:val="28"/>
        </w:rPr>
      </w:pPr>
      <w:r>
        <w:rPr>
          <w:rFonts w:ascii="仿宋" w:hAnsi="仿宋" w:eastAsia="仿宋" w:cs="仿宋"/>
          <w:sz w:val="28"/>
          <w:szCs w:val="28"/>
          <w:lang w:val="en-US"/>
        </w:rPr>
        <w:t>5.</w:t>
      </w:r>
      <w:r>
        <w:rPr>
          <w:rFonts w:ascii="仿宋" w:hAnsi="仿宋" w:eastAsia="仿宋" w:cs="仿宋"/>
          <w:sz w:val="28"/>
          <w:szCs w:val="28"/>
          <w:lang w:val="zh-TW" w:eastAsia="zh-TW"/>
        </w:rPr>
        <w:t xml:space="preserve">参加本次采购活动前三年内，在经营活动中没有重大违法记录【提供承诺函】； </w:t>
      </w:r>
    </w:p>
    <w:p>
      <w:pPr>
        <w:spacing w:line="360" w:lineRule="auto"/>
        <w:rPr>
          <w:rStyle w:val="19"/>
          <w:rFonts w:ascii="仿宋" w:hAnsi="仿宋" w:eastAsia="仿宋" w:cs="仿宋"/>
          <w:b/>
          <w:bCs/>
          <w:sz w:val="28"/>
          <w:szCs w:val="28"/>
        </w:rPr>
      </w:pPr>
      <w:r>
        <w:rPr>
          <w:rFonts w:ascii="仿宋" w:hAnsi="仿宋" w:eastAsia="仿宋" w:cs="仿宋"/>
          <w:sz w:val="28"/>
          <w:szCs w:val="28"/>
          <w:lang w:val="en-US"/>
        </w:rPr>
        <w:t>6.</w:t>
      </w:r>
      <w:r>
        <w:rPr>
          <w:rFonts w:ascii="仿宋" w:hAnsi="仿宋" w:eastAsia="仿宋" w:cs="仿宋"/>
          <w:sz w:val="28"/>
          <w:szCs w:val="28"/>
          <w:lang w:val="zh-TW" w:eastAsia="zh-TW"/>
        </w:rPr>
        <w:t>符合法律、</w:t>
      </w:r>
      <w:r>
        <w:rPr>
          <w:rStyle w:val="18"/>
          <w:rFonts w:ascii="仿宋" w:hAnsi="仿宋" w:eastAsia="仿宋" w:cs="仿宋"/>
          <w:sz w:val="28"/>
          <w:szCs w:val="28"/>
          <w:lang w:val="zh-TW" w:eastAsia="zh-TW"/>
        </w:rPr>
        <w:fldChar w:fldCharType="begin"/>
      </w:r>
      <w:r>
        <w:rPr>
          <w:rStyle w:val="18"/>
          <w:rFonts w:ascii="仿宋" w:hAnsi="仿宋" w:eastAsia="仿宋" w:cs="仿宋"/>
          <w:sz w:val="28"/>
          <w:szCs w:val="28"/>
          <w:lang w:val="zh-TW" w:eastAsia="zh-TW"/>
        </w:rPr>
        <w:instrText xml:space="preserve"> HYPERLINK "http://www.lawtime.cn/info/sifakaoshi/xingzhengfa/"</w:instrText>
      </w:r>
      <w:r>
        <w:rPr>
          <w:rStyle w:val="18"/>
          <w:rFonts w:ascii="仿宋" w:hAnsi="仿宋" w:eastAsia="仿宋" w:cs="仿宋"/>
          <w:sz w:val="28"/>
          <w:szCs w:val="28"/>
          <w:lang w:val="zh-TW" w:eastAsia="zh-TW"/>
        </w:rPr>
        <w:fldChar w:fldCharType="separate"/>
      </w:r>
      <w:r>
        <w:rPr>
          <w:rStyle w:val="18"/>
          <w:rFonts w:ascii="仿宋" w:hAnsi="仿宋" w:eastAsia="仿宋" w:cs="仿宋"/>
          <w:sz w:val="28"/>
          <w:szCs w:val="28"/>
          <w:lang w:val="zh-TW" w:eastAsia="zh-TW"/>
        </w:rPr>
        <w:t>行政法</w:t>
      </w:r>
      <w:r>
        <w:fldChar w:fldCharType="end"/>
      </w:r>
      <w:r>
        <w:rPr>
          <w:rStyle w:val="18"/>
          <w:rFonts w:ascii="仿宋" w:hAnsi="仿宋" w:eastAsia="仿宋" w:cs="仿宋"/>
          <w:sz w:val="28"/>
          <w:szCs w:val="28"/>
          <w:lang w:val="zh-TW" w:eastAsia="zh-TW"/>
        </w:rPr>
        <w:t>规规定的其他条件【提供承诺函】</w:t>
      </w:r>
    </w:p>
    <w:p>
      <w:pPr>
        <w:spacing w:line="360" w:lineRule="auto"/>
        <w:rPr>
          <w:rStyle w:val="19"/>
          <w:rFonts w:ascii="仿宋" w:hAnsi="仿宋" w:eastAsia="仿宋" w:cs="仿宋"/>
          <w:color w:val="FF0000"/>
          <w:sz w:val="28"/>
          <w:szCs w:val="28"/>
          <w:u w:color="FF0000"/>
          <w:lang w:val="zh-TW" w:eastAsia="zh-TW"/>
        </w:rPr>
      </w:pPr>
      <w:r>
        <w:rPr>
          <w:rStyle w:val="19"/>
          <w:rFonts w:ascii="仿宋" w:hAnsi="仿宋" w:eastAsia="仿宋" w:cs="仿宋"/>
          <w:color w:val="FF0000"/>
          <w:sz w:val="28"/>
          <w:szCs w:val="28"/>
          <w:u w:color="FF0000"/>
          <w:lang w:val="en-US"/>
        </w:rPr>
        <w:t>7.</w:t>
      </w:r>
      <w:r>
        <w:rPr>
          <w:rStyle w:val="19"/>
          <w:rFonts w:hint="eastAsia" w:ascii="仿宋" w:hAnsi="仿宋" w:eastAsia="仿宋" w:cs="仿宋"/>
          <w:color w:val="FF0000"/>
          <w:sz w:val="28"/>
          <w:szCs w:val="28"/>
          <w:u w:color="FF0000"/>
          <w:lang w:val="en-US"/>
        </w:rPr>
        <w:t>本项目中拟采购的产品为医疗器械的，投标产品须符合《医疗器械注册与备案管理办法》要求并提供产品的注册/备案证明材料【含配置清单中独立的医疗器械】；投标人须符合《医疗器械监督管理条例》要求并提供投标人经营该产品的经营许可/经营备案证明材料。【提供证书复印件，如：“多证合一”查看营业执照复印件；2.对医疗器械有国家行政管理部门出具的最新分类或不纳入管理的政策依据的，按最新政策提供上述证书并提供相关说明】</w:t>
      </w:r>
    </w:p>
    <w:p>
      <w:pPr>
        <w:spacing w:line="360" w:lineRule="auto"/>
        <w:rPr>
          <w:rFonts w:hint="eastAsia" w:ascii="Arial Black" w:hAnsi="Arial Black" w:cs="Arial Black"/>
          <w:b/>
          <w:bCs/>
          <w:sz w:val="28"/>
          <w:szCs w:val="28"/>
          <w:lang w:eastAsia="zh-CN"/>
        </w:rPr>
      </w:pPr>
      <w:r>
        <w:rPr>
          <w:rStyle w:val="19"/>
          <w:rFonts w:hint="eastAsia" w:ascii="仿宋" w:hAnsi="仿宋" w:eastAsia="仿宋" w:cs="仿宋"/>
          <w:color w:val="FF0000"/>
          <w:sz w:val="28"/>
          <w:szCs w:val="28"/>
          <w:u w:color="FF0000"/>
          <w:lang w:val="en-US" w:eastAsia="zh-CN"/>
        </w:rPr>
        <w:t>8.保证提供所有产品为原装正品。</w:t>
      </w:r>
      <w:r>
        <w:rPr>
          <w:rStyle w:val="18"/>
          <w:rFonts w:ascii="仿宋" w:hAnsi="仿宋" w:eastAsia="仿宋" w:cs="仿宋"/>
          <w:sz w:val="28"/>
          <w:szCs w:val="28"/>
          <w:lang w:val="zh-TW" w:eastAsia="zh-TW"/>
        </w:rPr>
        <w:t>【提供承诺函】</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3.项目成交方式：符合医院产品要求的最低价中标。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报价纸张A4纸，用档案袋密封包装，不得有打开痕迹，加盖骑缝章。</w:t>
      </w:r>
    </w:p>
    <w:p>
      <w:pPr>
        <w:pStyle w:val="17"/>
        <w:rPr>
          <w:rFonts w:hint="default"/>
          <w:lang w:val="en-US" w:eastAsia="zh-CN"/>
        </w:rPr>
      </w:pPr>
      <w:r>
        <w:rPr>
          <w:rFonts w:hint="eastAsia" w:ascii="仿宋" w:hAnsi="仿宋" w:eastAsia="仿宋" w:cs="仿宋"/>
          <w:bCs/>
          <w:sz w:val="28"/>
          <w:szCs w:val="28"/>
          <w:lang w:val="en-US" w:eastAsia="zh-CN"/>
        </w:rPr>
        <w:t>逾期送达或没有密封的响应文件不予接收。</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jc w:val="left"/>
        <w:rPr>
          <w:rStyle w:val="18"/>
          <w:rFonts w:hint="default" w:ascii="仿宋" w:hAnsi="仿宋" w:eastAsia="仿宋" w:cs="仿宋"/>
          <w:sz w:val="28"/>
          <w:szCs w:val="28"/>
          <w:lang w:val="en-US" w:eastAsia="zh-CN"/>
        </w:rPr>
      </w:pPr>
      <w:r>
        <w:rPr>
          <w:rStyle w:val="19"/>
          <w:rFonts w:ascii="仿宋" w:hAnsi="仿宋" w:eastAsia="仿宋" w:cs="仿宋"/>
          <w:sz w:val="28"/>
          <w:szCs w:val="28"/>
          <w:lang w:val="en-US"/>
        </w:rPr>
        <w:t>1.</w:t>
      </w:r>
      <w:r>
        <w:rPr>
          <w:rStyle w:val="18"/>
          <w:rFonts w:ascii="仿宋" w:hAnsi="仿宋" w:eastAsia="仿宋" w:cs="仿宋"/>
          <w:sz w:val="28"/>
          <w:szCs w:val="28"/>
          <w:lang w:val="zh-TW" w:eastAsia="zh-TW"/>
        </w:rPr>
        <w:t>此</w:t>
      </w:r>
      <w:r>
        <w:rPr>
          <w:rStyle w:val="18"/>
          <w:rFonts w:hint="eastAsia" w:ascii="仿宋" w:hAnsi="仿宋" w:eastAsia="仿宋" w:cs="仿宋"/>
          <w:sz w:val="28"/>
          <w:szCs w:val="28"/>
          <w:lang w:val="zh-TW" w:eastAsia="zh-CN"/>
        </w:rPr>
        <w:t>邀请</w:t>
      </w:r>
      <w:r>
        <w:rPr>
          <w:rStyle w:val="18"/>
          <w:rFonts w:ascii="仿宋" w:hAnsi="仿宋" w:eastAsia="仿宋" w:cs="仿宋"/>
          <w:sz w:val="28"/>
          <w:szCs w:val="28"/>
          <w:lang w:val="zh-TW" w:eastAsia="zh-TW"/>
        </w:rPr>
        <w:t>函自</w:t>
      </w:r>
      <w:r>
        <w:rPr>
          <w:rStyle w:val="20"/>
          <w:lang w:val="en-US"/>
        </w:rPr>
        <w:t>2024</w:t>
      </w:r>
      <w:r>
        <w:rPr>
          <w:rStyle w:val="20"/>
          <w:lang w:val="zh-TW" w:eastAsia="zh-TW"/>
        </w:rPr>
        <w:t>年</w:t>
      </w:r>
      <w:r>
        <w:rPr>
          <w:rStyle w:val="20"/>
          <w:rFonts w:hint="eastAsia"/>
          <w:lang w:val="en-US" w:eastAsia="zh-CN"/>
        </w:rPr>
        <w:t>3</w:t>
      </w:r>
      <w:r>
        <w:rPr>
          <w:rStyle w:val="20"/>
          <w:lang w:val="zh-TW" w:eastAsia="zh-TW"/>
        </w:rPr>
        <w:t>月</w:t>
      </w:r>
      <w:r>
        <w:rPr>
          <w:rStyle w:val="20"/>
          <w:rFonts w:hint="eastAsia"/>
          <w:lang w:val="en-US" w:eastAsia="zh-CN"/>
        </w:rPr>
        <w:t>27</w:t>
      </w:r>
      <w:r>
        <w:rPr>
          <w:rStyle w:val="20"/>
          <w:lang w:val="zh-TW" w:eastAsia="zh-TW"/>
        </w:rPr>
        <w:t>日至</w:t>
      </w:r>
      <w:r>
        <w:rPr>
          <w:rStyle w:val="20"/>
          <w:lang w:val="en-US"/>
        </w:rPr>
        <w:t>202</w:t>
      </w:r>
      <w:r>
        <w:rPr>
          <w:rStyle w:val="20"/>
          <w:rFonts w:hint="eastAsia"/>
          <w:lang w:val="en-US" w:eastAsia="zh-CN"/>
        </w:rPr>
        <w:t>4</w:t>
      </w:r>
      <w:r>
        <w:rPr>
          <w:rStyle w:val="20"/>
          <w:lang w:val="zh-TW" w:eastAsia="zh-TW"/>
        </w:rPr>
        <w:t>年</w:t>
      </w:r>
      <w:r>
        <w:rPr>
          <w:rStyle w:val="20"/>
          <w:rFonts w:hint="eastAsia"/>
          <w:lang w:val="en-US" w:eastAsia="zh-CN"/>
        </w:rPr>
        <w:t>3</w:t>
      </w:r>
      <w:r>
        <w:rPr>
          <w:rStyle w:val="20"/>
          <w:lang w:val="zh-TW" w:eastAsia="zh-TW"/>
        </w:rPr>
        <w:t>月</w:t>
      </w:r>
      <w:r>
        <w:rPr>
          <w:rStyle w:val="20"/>
          <w:rFonts w:hint="eastAsia"/>
          <w:lang w:val="en-US" w:eastAsia="zh-CN"/>
        </w:rPr>
        <w:t>31</w:t>
      </w:r>
      <w:r>
        <w:rPr>
          <w:rStyle w:val="20"/>
          <w:lang w:val="zh-TW" w:eastAsia="zh-TW"/>
        </w:rPr>
        <w:t>日</w:t>
      </w:r>
      <w:r>
        <w:rPr>
          <w:rStyle w:val="18"/>
          <w:rFonts w:ascii="仿宋" w:hAnsi="仿宋" w:eastAsia="仿宋" w:cs="仿宋"/>
          <w:sz w:val="28"/>
          <w:szCs w:val="28"/>
          <w:lang w:val="zh-TW" w:eastAsia="zh-TW"/>
        </w:rPr>
        <w:t>在古蔺县中医医院行政三楼采购科获取《依法获取比选文件及项目报名登记表》。本项目报名方式为现场报名</w:t>
      </w:r>
      <w:r>
        <w:rPr>
          <w:rStyle w:val="18"/>
          <w:rFonts w:hint="eastAsia" w:ascii="仿宋" w:hAnsi="仿宋" w:eastAsia="仿宋" w:cs="仿宋"/>
          <w:sz w:val="28"/>
          <w:szCs w:val="28"/>
          <w:lang w:val="zh-TW" w:eastAsia="zh-CN"/>
        </w:rPr>
        <w:t>或</w:t>
      </w:r>
      <w:r>
        <w:rPr>
          <w:rStyle w:val="18"/>
          <w:rFonts w:ascii="仿宋" w:hAnsi="仿宋" w:eastAsia="仿宋" w:cs="仿宋"/>
          <w:sz w:val="28"/>
          <w:szCs w:val="28"/>
          <w:lang w:val="zh-TW" w:eastAsia="zh-TW"/>
        </w:rPr>
        <w:t>网上报名（免费报名）</w:t>
      </w:r>
      <w:r>
        <w:rPr>
          <w:rStyle w:val="18"/>
          <w:rFonts w:hint="eastAsia" w:ascii="仿宋" w:hAnsi="仿宋" w:eastAsia="仿宋" w:cs="仿宋"/>
          <w:sz w:val="28"/>
          <w:szCs w:val="28"/>
          <w:lang w:val="zh-TW" w:eastAsia="zh-CN"/>
        </w:rPr>
        <w:t>，报名表见</w:t>
      </w:r>
      <w:r>
        <w:rPr>
          <w:rStyle w:val="18"/>
          <w:rFonts w:hint="eastAsia" w:ascii="仿宋" w:hAnsi="仿宋" w:eastAsia="仿宋" w:cs="仿宋"/>
          <w:b/>
          <w:bCs/>
          <w:sz w:val="28"/>
          <w:szCs w:val="28"/>
          <w:lang w:val="zh-TW" w:eastAsia="zh-CN"/>
        </w:rPr>
        <w:t>附件</w:t>
      </w:r>
      <w:r>
        <w:rPr>
          <w:rStyle w:val="18"/>
          <w:rFonts w:hint="eastAsia" w:ascii="仿宋" w:hAnsi="仿宋" w:eastAsia="仿宋" w:cs="仿宋"/>
          <w:b/>
          <w:bCs/>
          <w:sz w:val="28"/>
          <w:szCs w:val="28"/>
          <w:lang w:val="en-US" w:eastAsia="zh-CN"/>
        </w:rPr>
        <w:t>3，邮箱：</w:t>
      </w:r>
      <w:r>
        <w:rPr>
          <w:rStyle w:val="18"/>
          <w:rFonts w:hint="eastAsia" w:ascii="仿宋" w:hAnsi="仿宋" w:eastAsia="仿宋" w:cs="仿宋"/>
          <w:sz w:val="28"/>
          <w:szCs w:val="28"/>
          <w:lang w:val="en-US" w:eastAsia="zh-CN"/>
        </w:rPr>
        <w:t>850402170@QQ.com.</w:t>
      </w:r>
    </w:p>
    <w:p>
      <w:pPr>
        <w:jc w:val="left"/>
        <w:rPr>
          <w:rStyle w:val="19"/>
          <w:rFonts w:ascii="仿宋" w:hAnsi="仿宋" w:eastAsia="仿宋" w:cs="仿宋"/>
          <w:sz w:val="28"/>
          <w:szCs w:val="28"/>
        </w:rPr>
      </w:pPr>
      <w:r>
        <w:rPr>
          <w:rStyle w:val="19"/>
          <w:rFonts w:ascii="仿宋" w:hAnsi="仿宋" w:eastAsia="仿宋" w:cs="仿宋"/>
          <w:sz w:val="28"/>
          <w:szCs w:val="28"/>
          <w:lang w:val="en-US"/>
        </w:rPr>
        <w:t>1.1</w:t>
      </w:r>
      <w:r>
        <w:rPr>
          <w:rStyle w:val="18"/>
          <w:rFonts w:ascii="仿宋" w:hAnsi="仿宋" w:eastAsia="仿宋" w:cs="仿宋"/>
          <w:sz w:val="28"/>
          <w:szCs w:val="28"/>
          <w:lang w:val="zh-TW" w:eastAsia="zh-TW"/>
        </w:rPr>
        <w:t>现场报名：报名时间以现场接收报名材料时间为准，逾期不再接受报名。</w:t>
      </w:r>
    </w:p>
    <w:p>
      <w:pPr>
        <w:jc w:val="left"/>
        <w:rPr>
          <w:rStyle w:val="19"/>
          <w:rFonts w:ascii="仿宋" w:hAnsi="仿宋" w:eastAsia="仿宋" w:cs="仿宋"/>
          <w:sz w:val="28"/>
          <w:szCs w:val="28"/>
        </w:rPr>
      </w:pPr>
      <w:r>
        <w:rPr>
          <w:rStyle w:val="19"/>
          <w:rFonts w:ascii="仿宋" w:hAnsi="仿宋" w:eastAsia="仿宋" w:cs="仿宋"/>
          <w:sz w:val="28"/>
          <w:szCs w:val="28"/>
          <w:lang w:val="en-US"/>
        </w:rPr>
        <w:t>1.2</w:t>
      </w:r>
      <w:r>
        <w:rPr>
          <w:rStyle w:val="18"/>
          <w:rFonts w:ascii="仿宋" w:hAnsi="仿宋" w:eastAsia="仿宋" w:cs="仿宋"/>
          <w:sz w:val="28"/>
          <w:szCs w:val="28"/>
          <w:lang w:val="zh-TW" w:eastAsia="zh-TW"/>
        </w:rPr>
        <w:t>法定代表人授权委托书原件或公司介绍信原件【</w:t>
      </w:r>
      <w:r>
        <w:rPr>
          <w:rStyle w:val="19"/>
          <w:rFonts w:ascii="仿宋" w:hAnsi="仿宋" w:eastAsia="仿宋" w:cs="仿宋"/>
          <w:sz w:val="28"/>
          <w:szCs w:val="28"/>
          <w:lang w:val="en-US"/>
        </w:rPr>
        <w:t>1.</w:t>
      </w:r>
      <w:r>
        <w:rPr>
          <w:rStyle w:val="18"/>
          <w:rFonts w:ascii="仿宋" w:hAnsi="仿宋" w:eastAsia="仿宋" w:cs="仿宋"/>
          <w:sz w:val="28"/>
          <w:szCs w:val="28"/>
          <w:lang w:val="zh-TW" w:eastAsia="zh-TW"/>
        </w:rPr>
        <w:t>法定代表人和授权代表签字；</w:t>
      </w:r>
      <w:r>
        <w:rPr>
          <w:rStyle w:val="19"/>
          <w:rFonts w:ascii="仿宋" w:hAnsi="仿宋" w:eastAsia="仿宋" w:cs="仿宋"/>
          <w:sz w:val="28"/>
          <w:szCs w:val="28"/>
          <w:lang w:val="en-US"/>
        </w:rPr>
        <w:t>2.</w:t>
      </w:r>
      <w:r>
        <w:rPr>
          <w:rStyle w:val="18"/>
          <w:rFonts w:ascii="仿宋" w:hAnsi="仿宋" w:eastAsia="仿宋" w:cs="仿宋"/>
          <w:sz w:val="28"/>
          <w:szCs w:val="28"/>
          <w:lang w:val="zh-TW" w:eastAsia="zh-TW"/>
        </w:rPr>
        <w:t>加盖公章；</w:t>
      </w:r>
      <w:r>
        <w:rPr>
          <w:rStyle w:val="19"/>
          <w:rFonts w:ascii="仿宋" w:hAnsi="仿宋" w:eastAsia="仿宋" w:cs="仿宋"/>
          <w:sz w:val="28"/>
          <w:szCs w:val="28"/>
          <w:lang w:val="en-US"/>
        </w:rPr>
        <w:t>3.</w:t>
      </w:r>
      <w:r>
        <w:rPr>
          <w:rStyle w:val="18"/>
          <w:rFonts w:ascii="仿宋" w:hAnsi="仿宋" w:eastAsia="仿宋" w:cs="仿宋"/>
          <w:sz w:val="28"/>
          <w:szCs w:val="28"/>
          <w:lang w:val="zh-TW" w:eastAsia="zh-TW"/>
        </w:rPr>
        <w:t>明确授权代表联系方式（以便开标前告知是否到达开标条件）；</w:t>
      </w:r>
      <w:r>
        <w:rPr>
          <w:rStyle w:val="19"/>
          <w:rFonts w:ascii="仿宋" w:hAnsi="仿宋" w:eastAsia="仿宋" w:cs="仿宋"/>
          <w:sz w:val="28"/>
          <w:szCs w:val="28"/>
          <w:lang w:val="en-US"/>
        </w:rPr>
        <w:t>4.</w:t>
      </w:r>
      <w:r>
        <w:rPr>
          <w:rStyle w:val="18"/>
          <w:rFonts w:ascii="仿宋" w:hAnsi="仿宋" w:eastAsia="仿宋" w:cs="仿宋"/>
          <w:sz w:val="28"/>
          <w:szCs w:val="28"/>
          <w:lang w:val="zh-TW" w:eastAsia="zh-TW"/>
        </w:rPr>
        <w:t>附带法定代表人及授权代表的身份证复印件加盖公章】。</w:t>
      </w:r>
    </w:p>
    <w:p>
      <w:pPr>
        <w:jc w:val="left"/>
        <w:rPr>
          <w:rStyle w:val="19"/>
          <w:rFonts w:ascii="仿宋" w:hAnsi="仿宋" w:eastAsia="仿宋" w:cs="仿宋"/>
          <w:sz w:val="28"/>
          <w:szCs w:val="28"/>
        </w:rPr>
      </w:pPr>
      <w:r>
        <w:rPr>
          <w:rStyle w:val="19"/>
          <w:rFonts w:ascii="仿宋" w:hAnsi="仿宋" w:eastAsia="仿宋" w:cs="仿宋"/>
          <w:sz w:val="28"/>
          <w:szCs w:val="28"/>
          <w:lang w:val="en-US"/>
        </w:rPr>
        <w:t>1.3</w:t>
      </w:r>
      <w:r>
        <w:rPr>
          <w:rStyle w:val="18"/>
          <w:rFonts w:ascii="仿宋" w:hAnsi="仿宋" w:eastAsia="仿宋" w:cs="仿宋"/>
          <w:sz w:val="28"/>
          <w:szCs w:val="28"/>
          <w:lang w:val="zh-TW" w:eastAsia="zh-TW"/>
        </w:rPr>
        <w:t>报名截止时间以后收到的报名信息为无效报名信息；注：请及时联系古蔺县中医医院采购科确认报名是否成功。</w:t>
      </w:r>
    </w:p>
    <w:p>
      <w:pPr>
        <w:rPr>
          <w:rStyle w:val="18"/>
          <w:rFonts w:ascii="仿宋" w:hAnsi="仿宋" w:eastAsia="仿宋" w:cs="仿宋"/>
          <w:sz w:val="28"/>
          <w:szCs w:val="28"/>
          <w:lang w:val="zh-TW" w:eastAsia="zh-TW"/>
        </w:rPr>
      </w:pPr>
      <w:r>
        <w:rPr>
          <w:rStyle w:val="19"/>
          <w:sz w:val="28"/>
          <w:szCs w:val="28"/>
          <w:lang w:val="zh-TW" w:eastAsia="zh-TW"/>
        </w:rPr>
        <w:t>六、截止时间及递交地点：</w:t>
      </w:r>
    </w:p>
    <w:p>
      <w:pPr>
        <w:spacing w:line="420" w:lineRule="exact"/>
        <w:ind w:firstLine="482"/>
        <w:rPr>
          <w:rStyle w:val="19"/>
          <w:rFonts w:ascii="仿宋" w:hAnsi="仿宋" w:eastAsia="仿宋" w:cs="仿宋"/>
          <w:color w:val="000000"/>
          <w:sz w:val="24"/>
          <w:szCs w:val="24"/>
          <w:u w:color="000000"/>
        </w:rPr>
      </w:pPr>
      <w:r>
        <w:rPr>
          <w:rStyle w:val="19"/>
          <w:rFonts w:ascii="仿宋" w:hAnsi="仿宋" w:eastAsia="仿宋" w:cs="仿宋"/>
          <w:b/>
          <w:bCs/>
          <w:color w:val="000000"/>
          <w:sz w:val="24"/>
          <w:szCs w:val="24"/>
          <w:u w:color="000000"/>
          <w:lang w:val="zh-TW" w:eastAsia="zh-TW"/>
        </w:rPr>
        <w:t>递交响应文件截止时间：</w:t>
      </w:r>
      <w:r>
        <w:rPr>
          <w:rStyle w:val="19"/>
          <w:rFonts w:ascii="仿宋" w:hAnsi="仿宋" w:eastAsia="仿宋" w:cs="仿宋"/>
          <w:b/>
          <w:bCs/>
          <w:color w:val="000000"/>
          <w:sz w:val="24"/>
          <w:szCs w:val="24"/>
          <w:u w:color="000000"/>
          <w:lang w:val="en-US"/>
        </w:rPr>
        <w:t>2024</w:t>
      </w:r>
      <w:r>
        <w:rPr>
          <w:rStyle w:val="19"/>
          <w:rFonts w:ascii="仿宋" w:hAnsi="仿宋" w:eastAsia="仿宋" w:cs="仿宋"/>
          <w:b/>
          <w:bCs/>
          <w:color w:val="000000"/>
          <w:sz w:val="24"/>
          <w:szCs w:val="24"/>
          <w:u w:color="000000"/>
          <w:lang w:val="zh-TW" w:eastAsia="zh-TW"/>
        </w:rPr>
        <w:t>年</w:t>
      </w:r>
      <w:r>
        <w:rPr>
          <w:rStyle w:val="19"/>
          <w:rFonts w:hint="eastAsia" w:ascii="仿宋" w:hAnsi="仿宋" w:eastAsia="仿宋" w:cs="仿宋"/>
          <w:b/>
          <w:bCs/>
          <w:color w:val="000000"/>
          <w:sz w:val="24"/>
          <w:szCs w:val="24"/>
          <w:u w:color="000000"/>
          <w:lang w:val="en-US" w:eastAsia="zh-CN"/>
        </w:rPr>
        <w:t>4</w:t>
      </w:r>
      <w:r>
        <w:rPr>
          <w:rStyle w:val="19"/>
          <w:rFonts w:ascii="仿宋" w:hAnsi="仿宋" w:eastAsia="仿宋" w:cs="仿宋"/>
          <w:b/>
          <w:bCs/>
          <w:color w:val="000000"/>
          <w:sz w:val="24"/>
          <w:szCs w:val="24"/>
          <w:u w:color="000000"/>
          <w:lang w:val="zh-TW" w:eastAsia="zh-TW"/>
        </w:rPr>
        <w:t>月</w:t>
      </w:r>
      <w:r>
        <w:rPr>
          <w:rStyle w:val="19"/>
          <w:rFonts w:hint="eastAsia" w:ascii="仿宋" w:hAnsi="仿宋" w:eastAsia="仿宋" w:cs="仿宋"/>
          <w:b/>
          <w:bCs/>
          <w:color w:val="000000"/>
          <w:sz w:val="24"/>
          <w:szCs w:val="24"/>
          <w:u w:color="000000"/>
          <w:lang w:val="en-US" w:eastAsia="zh-CN"/>
        </w:rPr>
        <w:t>1</w:t>
      </w:r>
      <w:r>
        <w:rPr>
          <w:rStyle w:val="19"/>
          <w:rFonts w:ascii="仿宋" w:hAnsi="仿宋" w:eastAsia="仿宋" w:cs="仿宋"/>
          <w:b/>
          <w:bCs/>
          <w:color w:val="000000"/>
          <w:sz w:val="24"/>
          <w:szCs w:val="24"/>
          <w:u w:color="000000"/>
          <w:lang w:val="zh-TW" w:eastAsia="zh-TW"/>
        </w:rPr>
        <w:t>日</w:t>
      </w:r>
      <w:r>
        <w:rPr>
          <w:rStyle w:val="19"/>
          <w:rFonts w:hint="eastAsia" w:ascii="仿宋" w:hAnsi="仿宋" w:eastAsia="仿宋" w:cs="仿宋"/>
          <w:b/>
          <w:bCs/>
          <w:color w:val="000000"/>
          <w:sz w:val="24"/>
          <w:szCs w:val="24"/>
          <w:u w:color="000000"/>
          <w:lang w:val="zh-TW" w:eastAsia="zh-CN"/>
        </w:rPr>
        <w:t>下</w:t>
      </w:r>
      <w:r>
        <w:rPr>
          <w:rStyle w:val="19"/>
          <w:rFonts w:ascii="仿宋" w:hAnsi="仿宋" w:eastAsia="仿宋" w:cs="仿宋"/>
          <w:b/>
          <w:bCs/>
          <w:color w:val="000000"/>
          <w:sz w:val="24"/>
          <w:szCs w:val="24"/>
          <w:u w:color="000000"/>
          <w:lang w:val="zh-TW" w:eastAsia="zh-TW"/>
        </w:rPr>
        <w:t>午</w:t>
      </w:r>
      <w:r>
        <w:rPr>
          <w:rStyle w:val="19"/>
          <w:rFonts w:hint="eastAsia" w:ascii="仿宋" w:hAnsi="仿宋" w:eastAsia="仿宋" w:cs="仿宋"/>
          <w:b/>
          <w:bCs/>
          <w:color w:val="000000"/>
          <w:sz w:val="24"/>
          <w:szCs w:val="24"/>
          <w:u w:color="000000"/>
          <w:lang w:val="en-US" w:eastAsia="zh-CN"/>
        </w:rPr>
        <w:t>15</w:t>
      </w:r>
      <w:r>
        <w:rPr>
          <w:rStyle w:val="19"/>
          <w:rFonts w:ascii="仿宋" w:hAnsi="仿宋" w:eastAsia="仿宋" w:cs="仿宋"/>
          <w:b/>
          <w:bCs/>
          <w:color w:val="000000"/>
          <w:sz w:val="24"/>
          <w:szCs w:val="24"/>
          <w:u w:color="000000"/>
          <w:lang w:val="en-US"/>
        </w:rPr>
        <w:t>:</w:t>
      </w:r>
      <w:r>
        <w:rPr>
          <w:rStyle w:val="19"/>
          <w:rFonts w:hint="eastAsia" w:ascii="仿宋" w:hAnsi="仿宋" w:eastAsia="仿宋" w:cs="仿宋"/>
          <w:b/>
          <w:bCs/>
          <w:color w:val="000000"/>
          <w:sz w:val="24"/>
          <w:szCs w:val="24"/>
          <w:u w:color="000000"/>
          <w:lang w:val="en-US" w:eastAsia="zh-CN"/>
        </w:rPr>
        <w:t>30</w:t>
      </w:r>
      <w:r>
        <w:rPr>
          <w:rStyle w:val="19"/>
          <w:rFonts w:ascii="仿宋" w:hAnsi="仿宋" w:eastAsia="仿宋" w:cs="仿宋"/>
          <w:b/>
          <w:bCs/>
          <w:color w:val="000000"/>
          <w:sz w:val="24"/>
          <w:szCs w:val="24"/>
          <w:u w:color="000000"/>
          <w:lang w:val="zh-TW" w:eastAsia="zh-TW"/>
        </w:rPr>
        <w:t>时止</w:t>
      </w:r>
      <w:r>
        <w:rPr>
          <w:rStyle w:val="19"/>
          <w:rFonts w:ascii="仿宋" w:hAnsi="仿宋" w:eastAsia="仿宋" w:cs="仿宋"/>
          <w:color w:val="000000"/>
          <w:sz w:val="24"/>
          <w:szCs w:val="24"/>
          <w:u w:color="000000"/>
          <w:lang w:val="zh-TW" w:eastAsia="zh-TW"/>
        </w:rPr>
        <w:t>（北京时间）。</w:t>
      </w:r>
    </w:p>
    <w:p>
      <w:pPr>
        <w:pStyle w:val="8"/>
        <w:spacing w:line="400" w:lineRule="exact"/>
        <w:ind w:firstLine="482"/>
        <w:rPr>
          <w:rStyle w:val="19"/>
          <w:rFonts w:ascii="仿宋" w:hAnsi="仿宋" w:eastAsia="仿宋" w:cs="仿宋"/>
          <w:b/>
          <w:bCs/>
          <w:color w:val="000000"/>
          <w:sz w:val="24"/>
          <w:szCs w:val="24"/>
          <w:u w:color="000000"/>
        </w:rPr>
      </w:pPr>
      <w:r>
        <w:rPr>
          <w:rStyle w:val="19"/>
          <w:rFonts w:ascii="仿宋" w:hAnsi="仿宋" w:eastAsia="仿宋" w:cs="仿宋"/>
          <w:b/>
          <w:bCs/>
          <w:color w:val="000000"/>
          <w:sz w:val="24"/>
          <w:szCs w:val="24"/>
          <w:u w:color="000000"/>
          <w:lang w:val="zh-TW" w:eastAsia="zh-TW"/>
        </w:rPr>
        <w:t>文件接收时间：</w:t>
      </w:r>
      <w:r>
        <w:rPr>
          <w:rStyle w:val="19"/>
          <w:rFonts w:ascii="仿宋" w:hAnsi="仿宋" w:eastAsia="仿宋" w:cs="仿宋"/>
          <w:b/>
          <w:bCs/>
          <w:color w:val="000000"/>
          <w:sz w:val="24"/>
          <w:szCs w:val="24"/>
          <w:u w:color="000000"/>
          <w:lang w:val="en-US"/>
        </w:rPr>
        <w:t>2024</w:t>
      </w:r>
      <w:r>
        <w:rPr>
          <w:rStyle w:val="19"/>
          <w:rFonts w:ascii="仿宋" w:hAnsi="仿宋" w:eastAsia="仿宋" w:cs="仿宋"/>
          <w:b/>
          <w:bCs/>
          <w:color w:val="000000"/>
          <w:sz w:val="24"/>
          <w:szCs w:val="24"/>
          <w:u w:color="000000"/>
          <w:lang w:val="zh-TW" w:eastAsia="zh-TW"/>
        </w:rPr>
        <w:t>年</w:t>
      </w:r>
      <w:r>
        <w:rPr>
          <w:rStyle w:val="19"/>
          <w:rFonts w:hint="eastAsia" w:ascii="仿宋" w:hAnsi="仿宋" w:eastAsia="仿宋" w:cs="仿宋"/>
          <w:b/>
          <w:bCs/>
          <w:color w:val="000000"/>
          <w:sz w:val="24"/>
          <w:szCs w:val="24"/>
          <w:u w:color="000000"/>
          <w:lang w:val="en-US" w:eastAsia="zh-CN"/>
        </w:rPr>
        <w:t>4</w:t>
      </w:r>
      <w:r>
        <w:rPr>
          <w:rStyle w:val="19"/>
          <w:rFonts w:ascii="仿宋" w:hAnsi="仿宋" w:eastAsia="仿宋" w:cs="仿宋"/>
          <w:b/>
          <w:bCs/>
          <w:color w:val="000000"/>
          <w:sz w:val="24"/>
          <w:szCs w:val="24"/>
          <w:u w:color="000000"/>
          <w:lang w:val="zh-TW" w:eastAsia="zh-TW"/>
        </w:rPr>
        <w:t>月</w:t>
      </w:r>
      <w:r>
        <w:rPr>
          <w:rStyle w:val="19"/>
          <w:rFonts w:hint="eastAsia" w:ascii="仿宋" w:hAnsi="仿宋" w:eastAsia="仿宋" w:cs="仿宋"/>
          <w:b/>
          <w:bCs/>
          <w:color w:val="000000"/>
          <w:sz w:val="24"/>
          <w:szCs w:val="24"/>
          <w:u w:color="000000"/>
          <w:lang w:val="en-US" w:eastAsia="zh-CN"/>
        </w:rPr>
        <w:t>1</w:t>
      </w:r>
      <w:r>
        <w:rPr>
          <w:rStyle w:val="19"/>
          <w:rFonts w:ascii="仿宋" w:hAnsi="仿宋" w:eastAsia="仿宋" w:cs="仿宋"/>
          <w:b/>
          <w:bCs/>
          <w:color w:val="000000"/>
          <w:sz w:val="24"/>
          <w:szCs w:val="24"/>
          <w:u w:color="000000"/>
          <w:lang w:val="zh-TW" w:eastAsia="zh-TW"/>
        </w:rPr>
        <w:t>日</w:t>
      </w:r>
      <w:r>
        <w:rPr>
          <w:rStyle w:val="19"/>
          <w:rFonts w:hint="eastAsia" w:ascii="仿宋" w:hAnsi="仿宋" w:eastAsia="仿宋" w:cs="仿宋"/>
          <w:b/>
          <w:bCs/>
          <w:color w:val="000000"/>
          <w:sz w:val="24"/>
          <w:szCs w:val="24"/>
          <w:u w:color="000000"/>
          <w:lang w:val="zh-TW" w:eastAsia="zh-CN"/>
        </w:rPr>
        <w:t>下</w:t>
      </w:r>
      <w:r>
        <w:rPr>
          <w:rStyle w:val="19"/>
          <w:rFonts w:ascii="仿宋" w:hAnsi="仿宋" w:eastAsia="仿宋" w:cs="仿宋"/>
          <w:b/>
          <w:bCs/>
          <w:color w:val="000000"/>
          <w:sz w:val="24"/>
          <w:szCs w:val="24"/>
          <w:u w:color="000000"/>
          <w:lang w:val="zh-TW" w:eastAsia="zh-TW"/>
        </w:rPr>
        <w:t>午</w:t>
      </w:r>
      <w:r>
        <w:rPr>
          <w:rStyle w:val="19"/>
          <w:rFonts w:hint="eastAsia" w:ascii="仿宋" w:hAnsi="仿宋" w:eastAsia="仿宋" w:cs="仿宋"/>
          <w:b/>
          <w:bCs/>
          <w:color w:val="000000"/>
          <w:sz w:val="24"/>
          <w:szCs w:val="24"/>
          <w:u w:color="000000"/>
          <w:lang w:val="en-US" w:eastAsia="zh-CN"/>
        </w:rPr>
        <w:t>15</w:t>
      </w:r>
      <w:r>
        <w:rPr>
          <w:rStyle w:val="19"/>
          <w:rFonts w:ascii="仿宋" w:hAnsi="仿宋" w:eastAsia="仿宋" w:cs="仿宋"/>
          <w:b/>
          <w:bCs/>
          <w:color w:val="000000"/>
          <w:sz w:val="24"/>
          <w:szCs w:val="24"/>
          <w:u w:color="000000"/>
          <w:lang w:val="en-US"/>
        </w:rPr>
        <w:t>:</w:t>
      </w:r>
      <w:r>
        <w:rPr>
          <w:rStyle w:val="19"/>
          <w:rFonts w:hint="eastAsia" w:ascii="仿宋" w:hAnsi="仿宋" w:eastAsia="仿宋" w:cs="仿宋"/>
          <w:b/>
          <w:bCs/>
          <w:color w:val="000000"/>
          <w:sz w:val="24"/>
          <w:szCs w:val="24"/>
          <w:u w:color="000000"/>
          <w:lang w:val="en-US" w:eastAsia="zh-CN"/>
        </w:rPr>
        <w:t>00</w:t>
      </w:r>
      <w:r>
        <w:rPr>
          <w:rStyle w:val="19"/>
          <w:rFonts w:ascii="仿宋" w:hAnsi="仿宋" w:eastAsia="仿宋" w:cs="仿宋"/>
          <w:b/>
          <w:bCs/>
          <w:color w:val="000000"/>
          <w:sz w:val="24"/>
          <w:szCs w:val="24"/>
          <w:u w:color="000000"/>
          <w:lang w:val="en-US"/>
        </w:rPr>
        <w:t>(</w:t>
      </w:r>
      <w:r>
        <w:rPr>
          <w:rStyle w:val="19"/>
          <w:rFonts w:ascii="仿宋" w:hAnsi="仿宋" w:eastAsia="仿宋" w:cs="仿宋"/>
          <w:b/>
          <w:bCs/>
          <w:color w:val="000000"/>
          <w:sz w:val="24"/>
          <w:szCs w:val="24"/>
          <w:u w:color="000000"/>
          <w:lang w:val="zh-TW" w:eastAsia="zh-TW"/>
        </w:rPr>
        <w:t>北京时间）至递交响应文件截止时间。</w:t>
      </w:r>
    </w:p>
    <w:p>
      <w:pPr>
        <w:pStyle w:val="9"/>
        <w:framePr w:wrap="auto" w:vAnchor="margin" w:hAnchor="text" w:yAlign="inline"/>
        <w:spacing w:line="420" w:lineRule="exact"/>
        <w:ind w:firstLine="480"/>
        <w:rPr>
          <w:rStyle w:val="19"/>
          <w:rFonts w:ascii="仿宋" w:hAnsi="仿宋" w:eastAsia="仿宋" w:cs="仿宋"/>
          <w:color w:val="000000"/>
          <w:sz w:val="24"/>
          <w:szCs w:val="24"/>
          <w:u w:color="000000"/>
          <w:lang w:val="zh-TW" w:eastAsia="zh-TW"/>
        </w:rPr>
      </w:pPr>
      <w:r>
        <w:rPr>
          <w:rStyle w:val="19"/>
          <w:rFonts w:ascii="仿宋" w:hAnsi="仿宋" w:eastAsia="仿宋" w:cs="仿宋"/>
          <w:color w:val="000000"/>
          <w:sz w:val="24"/>
          <w:szCs w:val="24"/>
          <w:u w:color="000000"/>
          <w:lang w:val="zh-TW" w:eastAsia="zh-TW"/>
        </w:rPr>
        <w:t>响应文件必须在递交响应文件截止时间前送达比选地点。逾期送达的响应文件恕不接受。</w:t>
      </w:r>
    </w:p>
    <w:p>
      <w:pPr>
        <w:pStyle w:val="9"/>
        <w:framePr w:wrap="auto" w:vAnchor="margin" w:hAnchor="text" w:yAlign="inline"/>
        <w:spacing w:line="420" w:lineRule="exact"/>
        <w:ind w:firstLine="480"/>
        <w:rPr>
          <w:rStyle w:val="19"/>
          <w:rFonts w:ascii="仿宋" w:hAnsi="仿宋" w:eastAsia="仿宋" w:cs="仿宋"/>
          <w:color w:val="000000"/>
          <w:sz w:val="24"/>
          <w:szCs w:val="24"/>
          <w:u w:color="000000"/>
          <w:lang w:val="zh-TW" w:eastAsia="zh-TW"/>
        </w:rPr>
      </w:pPr>
      <w:r>
        <w:rPr>
          <w:rStyle w:val="19"/>
          <w:rFonts w:ascii="仿宋" w:hAnsi="仿宋" w:eastAsia="仿宋" w:cs="仿宋"/>
          <w:color w:val="000000"/>
          <w:sz w:val="24"/>
          <w:szCs w:val="24"/>
          <w:u w:color="000000"/>
          <w:lang w:val="zh-TW" w:eastAsia="zh-TW"/>
        </w:rPr>
        <w:t>（若有需要调整递交响应文件截止时间或地址的情况，请以古蔺县中医医院官网发布的通知公告准。）</w:t>
      </w:r>
    </w:p>
    <w:p>
      <w:pPr>
        <w:pStyle w:val="9"/>
        <w:framePr w:wrap="auto" w:vAnchor="margin" w:hAnchor="text" w:yAlign="inline"/>
        <w:spacing w:line="420" w:lineRule="exact"/>
        <w:ind w:firstLine="480"/>
        <w:rPr>
          <w:rStyle w:val="19"/>
          <w:rFonts w:ascii="仿宋" w:hAnsi="仿宋" w:eastAsia="仿宋" w:cs="仿宋"/>
          <w:color w:val="000000"/>
          <w:sz w:val="24"/>
          <w:szCs w:val="24"/>
          <w:u w:color="000000"/>
          <w:lang w:val="zh-TW" w:eastAsia="zh-TW"/>
        </w:rPr>
      </w:pPr>
      <w:r>
        <w:rPr>
          <w:rStyle w:val="19"/>
          <w:rFonts w:ascii="仿宋" w:hAnsi="仿宋" w:eastAsia="仿宋" w:cs="仿宋"/>
          <w:b/>
          <w:bCs/>
          <w:color w:val="000000"/>
          <w:sz w:val="24"/>
          <w:szCs w:val="24"/>
          <w:u w:color="000000"/>
          <w:lang w:val="zh-TW" w:eastAsia="zh-TW"/>
        </w:rPr>
        <w:t>本次比选不接受邮寄的响应文件。</w:t>
      </w:r>
    </w:p>
    <w:p>
      <w:pPr>
        <w:spacing w:after="120" w:line="440" w:lineRule="exact"/>
        <w:rPr>
          <w:rStyle w:val="19"/>
          <w:rFonts w:ascii="仿宋" w:hAnsi="仿宋" w:eastAsia="仿宋" w:cs="仿宋"/>
          <w:color w:val="000000"/>
          <w:sz w:val="24"/>
          <w:szCs w:val="24"/>
          <w:u w:val="single" w:color="000000"/>
          <w:lang w:val="zh-TW" w:eastAsia="zh-TW"/>
        </w:rPr>
      </w:pPr>
      <w:r>
        <w:rPr>
          <w:rStyle w:val="19"/>
          <w:rFonts w:ascii="仿宋" w:hAnsi="仿宋" w:eastAsia="仿宋" w:cs="仿宋"/>
          <w:b/>
          <w:bCs/>
          <w:color w:val="000000"/>
          <w:sz w:val="24"/>
          <w:szCs w:val="24"/>
          <w:u w:color="000000"/>
          <w:lang w:val="zh-TW" w:eastAsia="zh-TW"/>
        </w:rPr>
        <w:t>七、递交响应文件地点：古蔺县中医医院行政二楼会议室</w:t>
      </w:r>
      <w:r>
        <w:rPr>
          <w:rStyle w:val="19"/>
          <w:rFonts w:ascii="仿宋" w:hAnsi="仿宋" w:eastAsia="仿宋" w:cs="仿宋"/>
          <w:color w:val="000000"/>
          <w:sz w:val="24"/>
          <w:szCs w:val="24"/>
          <w:u w:val="single" w:color="000000"/>
          <w:lang w:val="zh-TW" w:eastAsia="zh-TW"/>
        </w:rPr>
        <w:t>；</w:t>
      </w:r>
    </w:p>
    <w:p>
      <w:pPr>
        <w:spacing w:after="50" w:line="420" w:lineRule="exact"/>
        <w:ind w:firstLine="482"/>
        <w:rPr>
          <w:rStyle w:val="19"/>
          <w:rFonts w:ascii="仿宋" w:hAnsi="仿宋" w:eastAsia="仿宋" w:cs="仿宋"/>
          <w:color w:val="000000"/>
          <w:sz w:val="24"/>
          <w:szCs w:val="24"/>
          <w:u w:color="000000"/>
        </w:rPr>
      </w:pPr>
      <w:r>
        <w:rPr>
          <w:rStyle w:val="19"/>
          <w:rFonts w:ascii="仿宋" w:hAnsi="仿宋" w:eastAsia="仿宋" w:cs="仿宋"/>
          <w:b/>
          <w:bCs/>
          <w:color w:val="000000"/>
          <w:sz w:val="24"/>
          <w:szCs w:val="24"/>
          <w:u w:color="000000"/>
          <w:lang w:val="zh-TW" w:eastAsia="zh-TW"/>
        </w:rPr>
        <w:t>具体地址：</w:t>
      </w:r>
      <w:r>
        <w:rPr>
          <w:rStyle w:val="19"/>
          <w:rFonts w:ascii="仿宋" w:hAnsi="仿宋" w:eastAsia="仿宋" w:cs="仿宋"/>
          <w:color w:val="000000"/>
          <w:sz w:val="24"/>
          <w:szCs w:val="24"/>
          <w:u w:color="000000"/>
          <w:lang w:val="zh-TW" w:eastAsia="zh-TW"/>
        </w:rPr>
        <w:t>泸州市古蔺县金兰街道落鸿路</w:t>
      </w:r>
      <w:r>
        <w:rPr>
          <w:rStyle w:val="19"/>
          <w:rFonts w:ascii="仿宋" w:hAnsi="仿宋" w:eastAsia="仿宋" w:cs="仿宋"/>
          <w:color w:val="000000"/>
          <w:sz w:val="24"/>
          <w:szCs w:val="24"/>
          <w:u w:color="000000"/>
          <w:lang w:val="en-US"/>
        </w:rPr>
        <w:t>56</w:t>
      </w:r>
      <w:r>
        <w:rPr>
          <w:rStyle w:val="19"/>
          <w:rFonts w:ascii="仿宋" w:hAnsi="仿宋" w:eastAsia="仿宋" w:cs="仿宋"/>
          <w:color w:val="000000"/>
          <w:sz w:val="24"/>
          <w:szCs w:val="24"/>
          <w:u w:color="000000"/>
          <w:lang w:val="zh-TW" w:eastAsia="zh-TW"/>
        </w:rPr>
        <w:t>号</w:t>
      </w:r>
      <w:r>
        <w:rPr>
          <w:rStyle w:val="19"/>
          <w:rFonts w:ascii="仿宋" w:hAnsi="仿宋" w:eastAsia="仿宋" w:cs="仿宋"/>
          <w:color w:val="000000"/>
          <w:sz w:val="24"/>
          <w:szCs w:val="24"/>
          <w:u w:val="single" w:color="000000"/>
          <w:lang w:val="zh-TW" w:eastAsia="zh-TW"/>
        </w:rPr>
        <w:t>；</w:t>
      </w:r>
    </w:p>
    <w:p>
      <w:pPr>
        <w:spacing w:line="420" w:lineRule="exact"/>
        <w:rPr>
          <w:rStyle w:val="19"/>
          <w:rFonts w:ascii="仿宋" w:hAnsi="仿宋" w:eastAsia="仿宋" w:cs="仿宋"/>
          <w:color w:val="000000"/>
          <w:sz w:val="24"/>
          <w:szCs w:val="24"/>
          <w:u w:color="000000"/>
        </w:rPr>
      </w:pPr>
      <w:r>
        <w:rPr>
          <w:rStyle w:val="19"/>
          <w:rFonts w:ascii="仿宋" w:hAnsi="仿宋" w:eastAsia="仿宋" w:cs="仿宋"/>
          <w:b/>
          <w:bCs/>
          <w:color w:val="000000"/>
          <w:sz w:val="24"/>
          <w:szCs w:val="24"/>
          <w:u w:color="000000"/>
          <w:lang w:val="zh-TW" w:eastAsia="zh-TW"/>
        </w:rPr>
        <w:t>八、响应文件开启时间：</w:t>
      </w:r>
      <w:r>
        <w:rPr>
          <w:rStyle w:val="19"/>
          <w:rFonts w:ascii="仿宋" w:hAnsi="仿宋" w:eastAsia="仿宋" w:cs="仿宋"/>
          <w:b/>
          <w:bCs/>
          <w:color w:val="000000"/>
          <w:sz w:val="24"/>
          <w:szCs w:val="24"/>
          <w:u w:color="000000"/>
          <w:lang w:val="en-US"/>
        </w:rPr>
        <w:t>2024</w:t>
      </w:r>
      <w:r>
        <w:rPr>
          <w:rStyle w:val="19"/>
          <w:rFonts w:ascii="仿宋" w:hAnsi="仿宋" w:eastAsia="仿宋" w:cs="仿宋"/>
          <w:b/>
          <w:bCs/>
          <w:color w:val="000000"/>
          <w:sz w:val="24"/>
          <w:szCs w:val="24"/>
          <w:u w:color="000000"/>
          <w:lang w:val="zh-TW" w:eastAsia="zh-TW"/>
        </w:rPr>
        <w:t>年</w:t>
      </w:r>
      <w:r>
        <w:rPr>
          <w:rStyle w:val="19"/>
          <w:rFonts w:hint="eastAsia" w:ascii="仿宋" w:hAnsi="仿宋" w:eastAsia="仿宋" w:cs="仿宋"/>
          <w:b/>
          <w:bCs/>
          <w:color w:val="000000"/>
          <w:sz w:val="24"/>
          <w:szCs w:val="24"/>
          <w:u w:color="000000"/>
          <w:lang w:val="en-US" w:eastAsia="zh-CN"/>
        </w:rPr>
        <w:t>4</w:t>
      </w:r>
      <w:r>
        <w:rPr>
          <w:rStyle w:val="19"/>
          <w:rFonts w:ascii="仿宋" w:hAnsi="仿宋" w:eastAsia="仿宋" w:cs="仿宋"/>
          <w:b/>
          <w:bCs/>
          <w:color w:val="000000"/>
          <w:sz w:val="24"/>
          <w:szCs w:val="24"/>
          <w:u w:color="000000"/>
          <w:lang w:val="zh-TW" w:eastAsia="zh-TW"/>
        </w:rPr>
        <w:t>月</w:t>
      </w:r>
      <w:r>
        <w:rPr>
          <w:rStyle w:val="19"/>
          <w:rFonts w:ascii="仿宋" w:hAnsi="仿宋" w:eastAsia="仿宋" w:cs="仿宋"/>
          <w:b/>
          <w:bCs/>
          <w:color w:val="000000"/>
          <w:sz w:val="24"/>
          <w:szCs w:val="24"/>
          <w:u w:color="000000"/>
          <w:lang w:val="en-US"/>
        </w:rPr>
        <w:t xml:space="preserve"> </w:t>
      </w:r>
      <w:r>
        <w:rPr>
          <w:rStyle w:val="19"/>
          <w:rFonts w:hint="eastAsia" w:ascii="仿宋" w:hAnsi="仿宋" w:eastAsia="仿宋" w:cs="仿宋"/>
          <w:b/>
          <w:bCs/>
          <w:color w:val="000000"/>
          <w:sz w:val="24"/>
          <w:szCs w:val="24"/>
          <w:u w:color="000000"/>
          <w:lang w:val="en-US" w:eastAsia="zh-CN"/>
        </w:rPr>
        <w:t>1</w:t>
      </w:r>
      <w:r>
        <w:rPr>
          <w:rStyle w:val="19"/>
          <w:rFonts w:ascii="仿宋" w:hAnsi="仿宋" w:eastAsia="仿宋" w:cs="仿宋"/>
          <w:b/>
          <w:bCs/>
          <w:color w:val="000000"/>
          <w:sz w:val="24"/>
          <w:szCs w:val="24"/>
          <w:u w:color="000000"/>
          <w:lang w:val="zh-TW" w:eastAsia="zh-TW"/>
        </w:rPr>
        <w:t>日</w:t>
      </w:r>
      <w:r>
        <w:rPr>
          <w:rStyle w:val="19"/>
          <w:rFonts w:hint="eastAsia" w:ascii="仿宋" w:hAnsi="仿宋" w:eastAsia="仿宋" w:cs="仿宋"/>
          <w:b/>
          <w:bCs/>
          <w:color w:val="000000"/>
          <w:sz w:val="24"/>
          <w:szCs w:val="24"/>
          <w:u w:color="000000"/>
          <w:lang w:val="zh-TW" w:eastAsia="zh-CN"/>
        </w:rPr>
        <w:t>下</w:t>
      </w:r>
      <w:r>
        <w:rPr>
          <w:rStyle w:val="19"/>
          <w:rFonts w:ascii="仿宋" w:hAnsi="仿宋" w:eastAsia="仿宋" w:cs="仿宋"/>
          <w:b/>
          <w:bCs/>
          <w:color w:val="000000"/>
          <w:sz w:val="24"/>
          <w:szCs w:val="24"/>
          <w:u w:color="000000"/>
          <w:lang w:val="zh-TW" w:eastAsia="zh-TW"/>
        </w:rPr>
        <w:t>午</w:t>
      </w:r>
      <w:r>
        <w:rPr>
          <w:rStyle w:val="19"/>
          <w:rFonts w:hint="eastAsia" w:ascii="仿宋" w:hAnsi="仿宋" w:eastAsia="仿宋" w:cs="仿宋"/>
          <w:b/>
          <w:bCs/>
          <w:color w:val="000000"/>
          <w:sz w:val="24"/>
          <w:szCs w:val="24"/>
          <w:u w:color="000000"/>
          <w:lang w:val="en-US" w:eastAsia="zh-CN"/>
        </w:rPr>
        <w:t>15</w:t>
      </w:r>
      <w:r>
        <w:rPr>
          <w:rStyle w:val="19"/>
          <w:rFonts w:ascii="仿宋" w:hAnsi="仿宋" w:eastAsia="仿宋" w:cs="仿宋"/>
          <w:b/>
          <w:bCs/>
          <w:color w:val="000000"/>
          <w:sz w:val="24"/>
          <w:szCs w:val="24"/>
          <w:u w:val="single" w:color="000000"/>
          <w:lang w:val="zh-TW" w:eastAsia="zh-TW"/>
        </w:rPr>
        <w:t>：</w:t>
      </w:r>
      <w:r>
        <w:rPr>
          <w:rStyle w:val="19"/>
          <w:rFonts w:hint="eastAsia" w:ascii="仿宋" w:hAnsi="仿宋" w:eastAsia="仿宋" w:cs="仿宋"/>
          <w:b/>
          <w:bCs/>
          <w:color w:val="000000"/>
          <w:sz w:val="24"/>
          <w:szCs w:val="24"/>
          <w:u w:val="single" w:color="000000"/>
          <w:lang w:val="en-US" w:eastAsia="zh-CN"/>
        </w:rPr>
        <w:t>30</w:t>
      </w:r>
      <w:r>
        <w:rPr>
          <w:rStyle w:val="19"/>
          <w:rFonts w:ascii="仿宋" w:hAnsi="仿宋" w:eastAsia="仿宋" w:cs="仿宋"/>
          <w:b/>
          <w:bCs/>
          <w:color w:val="000000"/>
          <w:sz w:val="24"/>
          <w:szCs w:val="24"/>
          <w:u w:color="000000"/>
          <w:lang w:val="zh-TW" w:eastAsia="zh-TW"/>
        </w:rPr>
        <w:t>时</w:t>
      </w:r>
      <w:r>
        <w:rPr>
          <w:rStyle w:val="19"/>
          <w:rFonts w:ascii="仿宋" w:hAnsi="仿宋" w:eastAsia="仿宋" w:cs="仿宋"/>
          <w:color w:val="000000"/>
          <w:sz w:val="24"/>
          <w:szCs w:val="24"/>
          <w:u w:color="000000"/>
          <w:lang w:val="zh-TW" w:eastAsia="zh-TW"/>
        </w:rPr>
        <w:t>（北京时间）。</w:t>
      </w:r>
    </w:p>
    <w:p>
      <w:pPr>
        <w:spacing w:after="120" w:line="440" w:lineRule="exact"/>
        <w:rPr>
          <w:rStyle w:val="19"/>
          <w:rFonts w:ascii="仿宋" w:hAnsi="仿宋" w:eastAsia="仿宋" w:cs="仿宋"/>
          <w:color w:val="000000"/>
          <w:sz w:val="24"/>
          <w:szCs w:val="24"/>
          <w:u w:val="single" w:color="000000"/>
          <w:lang w:val="zh-TW" w:eastAsia="zh-TW"/>
        </w:rPr>
      </w:pPr>
      <w:r>
        <w:rPr>
          <w:rStyle w:val="19"/>
          <w:rFonts w:ascii="仿宋" w:hAnsi="仿宋" w:eastAsia="仿宋" w:cs="仿宋"/>
          <w:b/>
          <w:bCs/>
          <w:color w:val="000000"/>
          <w:sz w:val="24"/>
          <w:szCs w:val="24"/>
          <w:u w:color="000000"/>
          <w:lang w:val="zh-TW" w:eastAsia="zh-TW"/>
        </w:rPr>
        <w:t>九、比选地点：</w:t>
      </w:r>
      <w:r>
        <w:rPr>
          <w:rStyle w:val="19"/>
          <w:rFonts w:ascii="仿宋" w:hAnsi="仿宋" w:eastAsia="仿宋" w:cs="仿宋"/>
          <w:color w:val="000000"/>
          <w:sz w:val="24"/>
          <w:szCs w:val="24"/>
          <w:u w:val="single" w:color="000000"/>
          <w:lang w:val="zh-TW" w:eastAsia="zh-TW"/>
        </w:rPr>
        <w:t>；</w:t>
      </w:r>
      <w:r>
        <w:rPr>
          <w:rStyle w:val="19"/>
          <w:rFonts w:ascii="仿宋" w:hAnsi="仿宋" w:eastAsia="仿宋" w:cs="仿宋"/>
          <w:b/>
          <w:bCs/>
          <w:color w:val="000000"/>
          <w:sz w:val="24"/>
          <w:szCs w:val="24"/>
          <w:u w:color="000000"/>
          <w:lang w:val="zh-TW" w:eastAsia="zh-TW"/>
        </w:rPr>
        <w:t>古蔺县中医医院行政二楼会议室</w:t>
      </w:r>
    </w:p>
    <w:p>
      <w:pPr>
        <w:spacing w:after="50" w:line="420" w:lineRule="exact"/>
        <w:ind w:firstLine="482"/>
        <w:rPr>
          <w:rStyle w:val="19"/>
          <w:rFonts w:ascii="仿宋" w:hAnsi="仿宋" w:eastAsia="仿宋" w:cs="仿宋"/>
          <w:color w:val="000000"/>
          <w:sz w:val="24"/>
          <w:szCs w:val="24"/>
          <w:u w:color="000000"/>
        </w:rPr>
      </w:pPr>
      <w:r>
        <w:rPr>
          <w:rStyle w:val="19"/>
          <w:rFonts w:ascii="仿宋" w:hAnsi="仿宋" w:eastAsia="仿宋" w:cs="仿宋"/>
          <w:b/>
          <w:bCs/>
          <w:color w:val="000000"/>
          <w:sz w:val="24"/>
          <w:szCs w:val="24"/>
          <w:u w:color="000000"/>
          <w:lang w:val="zh-TW" w:eastAsia="zh-TW"/>
        </w:rPr>
        <w:t>具体地址：</w:t>
      </w:r>
      <w:r>
        <w:rPr>
          <w:rStyle w:val="19"/>
          <w:rFonts w:ascii="仿宋" w:hAnsi="仿宋" w:eastAsia="仿宋" w:cs="仿宋"/>
          <w:color w:val="000000"/>
          <w:sz w:val="24"/>
          <w:szCs w:val="24"/>
          <w:u w:val="single" w:color="000000"/>
          <w:lang w:val="zh-TW" w:eastAsia="zh-TW"/>
        </w:rPr>
        <w:t>古蔺县金兰街道落鸿路56号；</w:t>
      </w:r>
    </w:p>
    <w:p>
      <w:pPr>
        <w:pStyle w:val="21"/>
        <w:framePr w:wrap="auto" w:vAnchor="margin" w:hAnchor="text" w:yAlign="inline"/>
        <w:spacing w:line="440" w:lineRule="exact"/>
        <w:ind w:firstLine="0"/>
        <w:rPr>
          <w:rStyle w:val="19"/>
          <w:rFonts w:ascii="仿宋" w:hAnsi="仿宋" w:eastAsia="仿宋" w:cs="仿宋"/>
          <w:b/>
          <w:bCs/>
          <w:color w:val="000000"/>
          <w:sz w:val="24"/>
          <w:szCs w:val="24"/>
          <w:u w:color="000000"/>
          <w:lang w:val="zh-TW" w:eastAsia="zh-TW"/>
        </w:rPr>
      </w:pPr>
      <w:r>
        <w:rPr>
          <w:rStyle w:val="19"/>
          <w:rFonts w:ascii="仿宋" w:hAnsi="仿宋" w:eastAsia="仿宋" w:cs="仿宋"/>
          <w:b/>
          <w:bCs/>
          <w:color w:val="000000"/>
          <w:sz w:val="24"/>
          <w:szCs w:val="24"/>
          <w:u w:color="000000"/>
          <w:lang w:val="zh-TW" w:eastAsia="zh-TW"/>
        </w:rPr>
        <w:t>十、联系方式</w:t>
      </w:r>
    </w:p>
    <w:p>
      <w:pPr>
        <w:pStyle w:val="21"/>
        <w:framePr w:wrap="auto" w:vAnchor="margin" w:hAnchor="text" w:yAlign="inline"/>
        <w:spacing w:line="440" w:lineRule="exact"/>
        <w:rPr>
          <w:rStyle w:val="19"/>
          <w:rFonts w:ascii="仿宋" w:hAnsi="仿宋" w:eastAsia="仿宋" w:cs="仿宋"/>
          <w:color w:val="000000"/>
          <w:sz w:val="24"/>
          <w:szCs w:val="24"/>
          <w:u w:color="000000"/>
          <w:lang w:val="zh-TW" w:eastAsia="zh-TW"/>
        </w:rPr>
      </w:pPr>
      <w:r>
        <w:rPr>
          <w:rStyle w:val="19"/>
          <w:rFonts w:ascii="仿宋" w:hAnsi="仿宋" w:eastAsia="仿宋" w:cs="仿宋"/>
          <w:color w:val="000000"/>
          <w:sz w:val="24"/>
          <w:szCs w:val="24"/>
          <w:u w:color="000000"/>
          <w:lang w:val="zh-TW" w:eastAsia="zh-TW"/>
        </w:rPr>
        <w:t>采购人：古蔺县中医医院</w:t>
      </w:r>
    </w:p>
    <w:p>
      <w:pPr>
        <w:pStyle w:val="21"/>
        <w:framePr w:wrap="auto" w:vAnchor="margin" w:hAnchor="text" w:yAlign="inline"/>
        <w:spacing w:line="440" w:lineRule="exact"/>
        <w:rPr>
          <w:rStyle w:val="19"/>
          <w:rFonts w:ascii="仿宋" w:hAnsi="仿宋" w:eastAsia="仿宋" w:cs="仿宋"/>
          <w:color w:val="000000"/>
          <w:sz w:val="24"/>
          <w:szCs w:val="24"/>
          <w:u w:color="000000"/>
        </w:rPr>
      </w:pPr>
      <w:r>
        <w:rPr>
          <w:rStyle w:val="19"/>
          <w:rFonts w:ascii="仿宋" w:hAnsi="仿宋" w:eastAsia="仿宋" w:cs="仿宋"/>
          <w:color w:val="000000"/>
          <w:sz w:val="24"/>
          <w:szCs w:val="24"/>
          <w:u w:color="000000"/>
          <w:lang w:val="zh-TW" w:eastAsia="zh-TW"/>
        </w:rPr>
        <w:t>地  址：泸州市古蔺县金兰街道落鸿路</w:t>
      </w:r>
      <w:r>
        <w:rPr>
          <w:rStyle w:val="19"/>
          <w:rFonts w:ascii="仿宋" w:hAnsi="仿宋" w:eastAsia="仿宋" w:cs="仿宋"/>
          <w:color w:val="000000"/>
          <w:sz w:val="24"/>
          <w:szCs w:val="24"/>
          <w:u w:color="000000"/>
          <w:lang w:val="en-US"/>
        </w:rPr>
        <w:t>56</w:t>
      </w:r>
      <w:r>
        <w:rPr>
          <w:rStyle w:val="19"/>
          <w:rFonts w:ascii="仿宋" w:hAnsi="仿宋" w:eastAsia="仿宋" w:cs="仿宋"/>
          <w:color w:val="000000"/>
          <w:sz w:val="24"/>
          <w:szCs w:val="24"/>
          <w:u w:color="000000"/>
          <w:lang w:val="zh-TW" w:eastAsia="zh-TW"/>
        </w:rPr>
        <w:t>号</w:t>
      </w:r>
    </w:p>
    <w:p>
      <w:pPr>
        <w:pStyle w:val="21"/>
        <w:framePr w:wrap="auto" w:vAnchor="margin" w:hAnchor="text" w:yAlign="inline"/>
        <w:spacing w:line="440" w:lineRule="exact"/>
        <w:rPr>
          <w:rStyle w:val="19"/>
          <w:rFonts w:ascii="仿宋" w:hAnsi="仿宋" w:eastAsia="仿宋" w:cs="仿宋"/>
          <w:color w:val="000000"/>
          <w:sz w:val="24"/>
          <w:szCs w:val="24"/>
          <w:u w:color="000000"/>
          <w:lang w:val="zh-TW" w:eastAsia="zh-TW"/>
        </w:rPr>
      </w:pPr>
      <w:r>
        <w:rPr>
          <w:rStyle w:val="19"/>
          <w:rFonts w:ascii="仿宋" w:hAnsi="仿宋" w:eastAsia="仿宋" w:cs="仿宋"/>
          <w:color w:val="000000"/>
          <w:sz w:val="24"/>
          <w:szCs w:val="24"/>
          <w:u w:color="000000"/>
          <w:lang w:val="zh-TW" w:eastAsia="zh-TW"/>
        </w:rPr>
        <w:t>联系人：黎女士</w:t>
      </w:r>
    </w:p>
    <w:p>
      <w:pPr>
        <w:pStyle w:val="21"/>
        <w:framePr w:wrap="auto" w:vAnchor="margin" w:hAnchor="text" w:yAlign="inline"/>
        <w:shd w:val="clear" w:color="auto" w:fill="auto"/>
        <w:spacing w:line="440" w:lineRule="exact"/>
        <w:rPr>
          <w:rStyle w:val="19"/>
          <w:rFonts w:ascii="仿宋" w:hAnsi="仿宋" w:eastAsia="仿宋" w:cs="仿宋"/>
          <w:b w:val="0"/>
          <w:bCs w:val="0"/>
          <w:i w:val="0"/>
          <w:iCs w:val="0"/>
          <w:caps w:val="0"/>
          <w:smallCaps w:val="0"/>
          <w:vanish w:val="0"/>
          <w:color w:val="000000"/>
          <w:sz w:val="24"/>
          <w:szCs w:val="24"/>
          <w:u w:color="000000"/>
          <w:lang w:val="zh-TW" w:eastAsia="zh-TW"/>
        </w:rPr>
      </w:pPr>
      <w:r>
        <w:rPr>
          <w:rStyle w:val="19"/>
          <w:rFonts w:ascii="仿宋" w:hAnsi="仿宋" w:eastAsia="仿宋" w:cs="仿宋"/>
          <w:color w:val="000000"/>
          <w:sz w:val="24"/>
          <w:szCs w:val="24"/>
          <w:u w:color="000000"/>
          <w:lang w:val="zh-TW" w:eastAsia="zh-TW"/>
        </w:rPr>
        <w:t>联系电话：</w:t>
      </w:r>
      <w:r>
        <w:rPr>
          <w:rStyle w:val="19"/>
          <w:rFonts w:ascii="仿宋" w:hAnsi="仿宋" w:eastAsia="仿宋" w:cs="仿宋"/>
          <w:color w:val="000000"/>
          <w:sz w:val="24"/>
          <w:szCs w:val="24"/>
          <w:u w:color="000000"/>
          <w:lang w:val="en-US"/>
        </w:rPr>
        <w:t>0830-7105130</w:t>
      </w:r>
      <w:r>
        <w:rPr>
          <w:rStyle w:val="19"/>
          <w:rFonts w:ascii="仿宋" w:hAnsi="仿宋" w:eastAsia="仿宋" w:cs="仿宋"/>
          <w:color w:val="000000"/>
          <w:sz w:val="24"/>
          <w:szCs w:val="24"/>
          <w:u w:color="000000"/>
          <w:lang w:val="zh-TW" w:eastAsia="zh-TW"/>
        </w:rPr>
        <w:t>，</w:t>
      </w:r>
      <w:r>
        <w:rPr>
          <w:rStyle w:val="19"/>
          <w:rFonts w:ascii="仿宋" w:hAnsi="仿宋" w:eastAsia="仿宋" w:cs="仿宋"/>
          <w:color w:val="000000"/>
          <w:sz w:val="24"/>
          <w:szCs w:val="24"/>
          <w:u w:color="000000"/>
          <w:lang w:val="en-US"/>
        </w:rPr>
        <w:t>13909082358</w:t>
      </w:r>
    </w:p>
    <w:p>
      <w:pPr>
        <w:pStyle w:val="21"/>
        <w:framePr w:wrap="auto" w:vAnchor="margin" w:hAnchor="text" w:yAlign="inline"/>
        <w:shd w:val="clear" w:color="auto" w:fill="auto"/>
        <w:spacing w:line="440" w:lineRule="exact"/>
        <w:ind w:left="0" w:leftChars="0" w:firstLine="7200" w:firstLineChars="3000"/>
        <w:rPr>
          <w:rStyle w:val="19"/>
          <w:rFonts w:ascii="仿宋" w:hAnsi="仿宋" w:eastAsia="仿宋" w:cs="仿宋"/>
          <w:b w:val="0"/>
          <w:bCs w:val="0"/>
          <w:i w:val="0"/>
          <w:iCs w:val="0"/>
          <w:caps w:val="0"/>
          <w:smallCaps w:val="0"/>
          <w:vanish w:val="0"/>
          <w:color w:val="000000"/>
          <w:sz w:val="24"/>
          <w:szCs w:val="24"/>
          <w:u w:color="000000"/>
          <w:lang w:val="zh-TW" w:eastAsia="zh-TW"/>
        </w:rPr>
      </w:pPr>
    </w:p>
    <w:p>
      <w:pPr>
        <w:pStyle w:val="21"/>
        <w:framePr w:wrap="auto" w:vAnchor="margin" w:hAnchor="text" w:yAlign="inline"/>
        <w:shd w:val="clear" w:color="auto" w:fill="auto"/>
        <w:spacing w:line="440" w:lineRule="exact"/>
        <w:ind w:left="0" w:leftChars="0" w:firstLine="7200" w:firstLineChars="3000"/>
        <w:rPr>
          <w:rStyle w:val="19"/>
          <w:rFonts w:ascii="仿宋" w:hAnsi="仿宋" w:eastAsia="仿宋" w:cs="仿宋"/>
          <w:b w:val="0"/>
          <w:bCs w:val="0"/>
          <w:i w:val="0"/>
          <w:iCs w:val="0"/>
          <w:caps w:val="0"/>
          <w:smallCaps w:val="0"/>
          <w:vanish w:val="0"/>
          <w:color w:val="000000"/>
          <w:sz w:val="24"/>
          <w:szCs w:val="24"/>
          <w:u w:color="000000"/>
          <w:lang w:val="zh-TW" w:eastAsia="zh-TW"/>
        </w:rPr>
      </w:pPr>
      <w:r>
        <w:rPr>
          <w:rStyle w:val="19"/>
          <w:rFonts w:ascii="仿宋" w:hAnsi="仿宋" w:eastAsia="仿宋" w:cs="仿宋"/>
          <w:b w:val="0"/>
          <w:bCs w:val="0"/>
          <w:i w:val="0"/>
          <w:iCs w:val="0"/>
          <w:caps w:val="0"/>
          <w:smallCaps w:val="0"/>
          <w:vanish w:val="0"/>
          <w:color w:val="000000"/>
          <w:sz w:val="24"/>
          <w:szCs w:val="24"/>
          <w:u w:color="000000"/>
          <w:lang w:val="zh-TW" w:eastAsia="zh-TW"/>
        </w:rPr>
        <w:t>古蔺县中医医院</w:t>
      </w:r>
    </w:p>
    <w:p>
      <w:pPr>
        <w:pStyle w:val="21"/>
        <w:framePr w:wrap="auto" w:vAnchor="margin" w:hAnchor="text" w:yAlign="inline"/>
        <w:shd w:val="clear" w:color="auto" w:fill="auto"/>
        <w:spacing w:line="440" w:lineRule="exact"/>
        <w:ind w:firstLine="7183" w:firstLineChars="2993"/>
        <w:rPr>
          <w:rStyle w:val="19"/>
          <w:rFonts w:ascii="仿宋" w:hAnsi="仿宋" w:eastAsia="仿宋" w:cs="仿宋"/>
          <w:b w:val="0"/>
          <w:bCs w:val="0"/>
          <w:i w:val="0"/>
          <w:iCs w:val="0"/>
          <w:caps w:val="0"/>
          <w:smallCaps w:val="0"/>
          <w:vanish w:val="0"/>
          <w:color w:val="000000"/>
          <w:sz w:val="24"/>
          <w:szCs w:val="24"/>
          <w:u w:color="000000"/>
          <w:lang w:val="zh-TW" w:eastAsia="zh-TW"/>
        </w:rPr>
      </w:pPr>
      <w:r>
        <w:rPr>
          <w:rStyle w:val="19"/>
          <w:rFonts w:ascii="仿宋" w:hAnsi="仿宋" w:eastAsia="仿宋" w:cs="仿宋"/>
          <w:b w:val="0"/>
          <w:bCs w:val="0"/>
          <w:i w:val="0"/>
          <w:iCs w:val="0"/>
          <w:caps w:val="0"/>
          <w:smallCaps w:val="0"/>
          <w:vanish w:val="0"/>
          <w:color w:val="000000"/>
          <w:sz w:val="24"/>
          <w:szCs w:val="24"/>
          <w:u w:color="000000"/>
          <w:lang w:val="en-US" w:eastAsia="zh-TW"/>
        </w:rPr>
        <w:t>2024</w:t>
      </w:r>
      <w:r>
        <w:rPr>
          <w:rStyle w:val="19"/>
          <w:rFonts w:ascii="仿宋" w:hAnsi="仿宋" w:eastAsia="仿宋" w:cs="仿宋"/>
          <w:b w:val="0"/>
          <w:bCs w:val="0"/>
          <w:i w:val="0"/>
          <w:iCs w:val="0"/>
          <w:caps w:val="0"/>
          <w:smallCaps w:val="0"/>
          <w:vanish w:val="0"/>
          <w:color w:val="000000"/>
          <w:sz w:val="24"/>
          <w:szCs w:val="24"/>
          <w:u w:color="000000"/>
          <w:lang w:val="zh-TW" w:eastAsia="zh-TW"/>
        </w:rPr>
        <w:t>年</w:t>
      </w:r>
      <w:r>
        <w:rPr>
          <w:rStyle w:val="19"/>
          <w:rFonts w:hint="eastAsia" w:ascii="仿宋" w:hAnsi="仿宋" w:eastAsia="仿宋" w:cs="仿宋"/>
          <w:b w:val="0"/>
          <w:bCs w:val="0"/>
          <w:i w:val="0"/>
          <w:iCs w:val="0"/>
          <w:caps w:val="0"/>
          <w:smallCaps w:val="0"/>
          <w:vanish w:val="0"/>
          <w:color w:val="000000"/>
          <w:sz w:val="24"/>
          <w:szCs w:val="24"/>
          <w:u w:color="000000"/>
          <w:lang w:val="en-US" w:eastAsia="zh-CN"/>
        </w:rPr>
        <w:t>3</w:t>
      </w:r>
      <w:r>
        <w:rPr>
          <w:rStyle w:val="19"/>
          <w:rFonts w:ascii="仿宋" w:hAnsi="仿宋" w:eastAsia="仿宋" w:cs="仿宋"/>
          <w:b w:val="0"/>
          <w:bCs w:val="0"/>
          <w:i w:val="0"/>
          <w:iCs w:val="0"/>
          <w:caps w:val="0"/>
          <w:smallCaps w:val="0"/>
          <w:vanish w:val="0"/>
          <w:color w:val="000000"/>
          <w:sz w:val="24"/>
          <w:szCs w:val="24"/>
          <w:u w:color="000000"/>
          <w:lang w:val="zh-TW" w:eastAsia="zh-TW"/>
        </w:rPr>
        <w:t>月</w:t>
      </w:r>
      <w:r>
        <w:rPr>
          <w:rStyle w:val="19"/>
          <w:rFonts w:hint="eastAsia" w:ascii="仿宋" w:hAnsi="仿宋" w:eastAsia="仿宋" w:cs="仿宋"/>
          <w:b w:val="0"/>
          <w:bCs w:val="0"/>
          <w:i w:val="0"/>
          <w:iCs w:val="0"/>
          <w:caps w:val="0"/>
          <w:smallCaps w:val="0"/>
          <w:vanish w:val="0"/>
          <w:color w:val="000000"/>
          <w:sz w:val="24"/>
          <w:szCs w:val="24"/>
          <w:u w:color="000000"/>
          <w:lang w:val="en-US" w:eastAsia="zh-CN"/>
        </w:rPr>
        <w:t>26</w:t>
      </w:r>
      <w:r>
        <w:rPr>
          <w:rStyle w:val="19"/>
          <w:rFonts w:ascii="仿宋" w:hAnsi="仿宋" w:eastAsia="仿宋" w:cs="仿宋"/>
          <w:b w:val="0"/>
          <w:bCs w:val="0"/>
          <w:i w:val="0"/>
          <w:iCs w:val="0"/>
          <w:caps w:val="0"/>
          <w:smallCaps w:val="0"/>
          <w:vanish w:val="0"/>
          <w:color w:val="000000"/>
          <w:sz w:val="24"/>
          <w:szCs w:val="24"/>
          <w:u w:color="000000"/>
          <w:lang w:val="zh-TW" w:eastAsia="zh-TW"/>
        </w:rPr>
        <w:t>日</w:t>
      </w:r>
    </w:p>
    <w:p>
      <w:pPr>
        <w:widowControl w:val="0"/>
        <w:numPr>
          <w:ilvl w:val="0"/>
          <w:numId w:val="0"/>
        </w:numPr>
        <w:wordWrap w:val="0"/>
        <w:jc w:val="right"/>
        <w:rPr>
          <w:rFonts w:hint="default"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 xml:space="preserve"> </w:t>
      </w:r>
    </w:p>
    <w:p>
      <w:pPr>
        <w:widowControl w:val="0"/>
        <w:numPr>
          <w:ilvl w:val="0"/>
          <w:numId w:val="0"/>
        </w:numPr>
        <w:jc w:val="right"/>
        <w:rPr>
          <w:rFonts w:hint="eastAsia" w:ascii="Arial Black" w:hAnsi="Arial Black" w:cs="Arial Black"/>
          <w:b w:val="0"/>
          <w:bCs w:val="0"/>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rPr>
          <w:rStyle w:val="19"/>
          <w:sz w:val="28"/>
          <w:szCs w:val="28"/>
        </w:rPr>
      </w:pPr>
      <w:r>
        <w:rPr>
          <w:rStyle w:val="19"/>
          <w:rFonts w:hint="eastAsia"/>
          <w:sz w:val="28"/>
          <w:szCs w:val="28"/>
          <w:lang w:val="zh-TW" w:eastAsia="zh-CN"/>
        </w:rPr>
        <w:t>附件</w:t>
      </w:r>
      <w:r>
        <w:rPr>
          <w:rStyle w:val="19"/>
          <w:rFonts w:hint="eastAsia"/>
          <w:sz w:val="28"/>
          <w:szCs w:val="28"/>
          <w:lang w:val="en-US" w:eastAsia="zh-CN"/>
        </w:rPr>
        <w:t>1</w:t>
      </w:r>
      <w:r>
        <w:rPr>
          <w:rStyle w:val="19"/>
          <w:sz w:val="28"/>
          <w:szCs w:val="28"/>
          <w:lang w:val="zh-TW" w:eastAsia="zh-TW"/>
        </w:rPr>
        <w:t>：</w:t>
      </w:r>
    </w:p>
    <w:p>
      <w:pPr>
        <w:ind w:firstLine="3534"/>
        <w:rPr>
          <w:rStyle w:val="19"/>
          <w:sz w:val="44"/>
          <w:szCs w:val="44"/>
          <w:lang w:val="zh-TW" w:eastAsia="zh-TW"/>
        </w:rPr>
      </w:pPr>
      <w:r>
        <w:rPr>
          <w:rStyle w:val="19"/>
          <w:rFonts w:hint="eastAsia"/>
          <w:sz w:val="44"/>
          <w:szCs w:val="44"/>
          <w:lang w:val="zh-TW" w:eastAsia="zh-CN"/>
        </w:rPr>
        <w:t>一</w:t>
      </w:r>
      <w:r>
        <w:rPr>
          <w:rStyle w:val="19"/>
          <w:rFonts w:hint="eastAsia"/>
          <w:sz w:val="44"/>
          <w:szCs w:val="44"/>
          <w:lang w:val="en-US" w:eastAsia="zh-CN"/>
        </w:rPr>
        <w:t xml:space="preserve"> </w:t>
      </w:r>
      <w:r>
        <w:rPr>
          <w:rStyle w:val="19"/>
          <w:sz w:val="44"/>
          <w:szCs w:val="44"/>
          <w:lang w:val="zh-TW" w:eastAsia="zh-TW"/>
        </w:rPr>
        <w:t>报</w:t>
      </w:r>
      <w:r>
        <w:rPr>
          <w:rStyle w:val="19"/>
          <w:rFonts w:ascii="Calibri" w:hAnsi="Calibri"/>
          <w:b/>
          <w:bCs/>
          <w:sz w:val="44"/>
          <w:szCs w:val="44"/>
          <w:lang w:val="zh-TW" w:eastAsia="zh-TW"/>
        </w:rPr>
        <w:t xml:space="preserve"> </w:t>
      </w:r>
      <w:r>
        <w:rPr>
          <w:rStyle w:val="19"/>
          <w:sz w:val="44"/>
          <w:szCs w:val="44"/>
          <w:lang w:val="zh-TW" w:eastAsia="zh-TW"/>
        </w:rPr>
        <w:t>价</w:t>
      </w:r>
      <w:r>
        <w:rPr>
          <w:rStyle w:val="19"/>
          <w:rFonts w:ascii="Calibri" w:hAnsi="Calibri"/>
          <w:b/>
          <w:bCs/>
          <w:sz w:val="44"/>
          <w:szCs w:val="44"/>
          <w:lang w:val="zh-TW" w:eastAsia="zh-TW"/>
        </w:rPr>
        <w:t xml:space="preserve"> </w:t>
      </w:r>
      <w:r>
        <w:rPr>
          <w:rStyle w:val="19"/>
          <w:sz w:val="44"/>
          <w:szCs w:val="44"/>
          <w:lang w:val="zh-TW" w:eastAsia="zh-TW"/>
        </w:rPr>
        <w:t>函</w:t>
      </w:r>
    </w:p>
    <w:p>
      <w:pPr>
        <w:rPr>
          <w:rStyle w:val="19"/>
          <w:sz w:val="24"/>
          <w:szCs w:val="24"/>
          <w:lang w:val="zh-TW" w:eastAsia="zh-TW"/>
        </w:rPr>
      </w:pPr>
      <w:r>
        <w:rPr>
          <w:rStyle w:val="19"/>
          <w:sz w:val="24"/>
          <w:szCs w:val="24"/>
          <w:lang w:val="zh-TW" w:eastAsia="zh-TW"/>
        </w:rPr>
        <w:t>古蔺县中医医院：</w:t>
      </w:r>
    </w:p>
    <w:p>
      <w:pPr>
        <w:ind w:firstLine="480"/>
        <w:rPr>
          <w:rStyle w:val="19"/>
          <w:sz w:val="24"/>
          <w:szCs w:val="24"/>
        </w:rPr>
      </w:pPr>
      <w:r>
        <w:rPr>
          <w:rStyle w:val="19"/>
          <w:sz w:val="24"/>
          <w:szCs w:val="24"/>
          <w:lang w:val="zh-TW" w:eastAsia="zh-TW"/>
        </w:rPr>
        <w:t>我方全面研究了</w:t>
      </w:r>
      <w:r>
        <w:rPr>
          <w:rStyle w:val="19"/>
          <w:rFonts w:ascii="Calibri" w:hAnsi="Calibri"/>
          <w:sz w:val="24"/>
          <w:szCs w:val="24"/>
          <w:lang w:val="zh-TW" w:eastAsia="zh-TW"/>
        </w:rPr>
        <w:t xml:space="preserve"> </w:t>
      </w:r>
      <w:r>
        <w:rPr>
          <w:rStyle w:val="19"/>
          <w:rFonts w:hint="default" w:ascii="Avenir Next Regular" w:hAnsi="Avenir Next Regular"/>
          <w:sz w:val="24"/>
          <w:szCs w:val="24"/>
          <w:lang w:val="en-US"/>
        </w:rPr>
        <w:t>“</w:t>
      </w:r>
      <w:r>
        <w:rPr>
          <w:rStyle w:val="19"/>
          <w:rFonts w:ascii="Avenir Next Regular" w:hAnsi="Avenir Next Regular"/>
          <w:sz w:val="24"/>
          <w:szCs w:val="24"/>
          <w:u w:val="single"/>
          <w:lang w:val="en-US"/>
        </w:rPr>
        <w:t xml:space="preserve">                 </w:t>
      </w:r>
      <w:r>
        <w:rPr>
          <w:rStyle w:val="19"/>
          <w:rFonts w:hint="default" w:ascii="Avenir Next Regular" w:hAnsi="Avenir Next Regular"/>
          <w:sz w:val="24"/>
          <w:szCs w:val="24"/>
          <w:lang w:val="en-US"/>
        </w:rPr>
        <w:t>”</w:t>
      </w:r>
      <w:r>
        <w:rPr>
          <w:rStyle w:val="19"/>
          <w:rFonts w:hint="eastAsia" w:ascii="Avenir Next Regular" w:hAnsi="Avenir Next Regular"/>
          <w:sz w:val="24"/>
          <w:szCs w:val="24"/>
          <w:lang w:val="en-US" w:eastAsia="zh-CN"/>
        </w:rPr>
        <w:t>竞争性谈判</w:t>
      </w:r>
      <w:r>
        <w:rPr>
          <w:rStyle w:val="19"/>
          <w:sz w:val="24"/>
          <w:szCs w:val="24"/>
          <w:lang w:val="zh-TW" w:eastAsia="zh-TW"/>
        </w:rPr>
        <w:t>邀请函，决定参加贵单位组织的本项目投标报价。我方授权</w:t>
      </w:r>
      <w:r>
        <w:rPr>
          <w:rStyle w:val="19"/>
          <w:rFonts w:ascii="Calibri" w:hAnsi="Calibri"/>
          <w:sz w:val="24"/>
          <w:szCs w:val="24"/>
          <w:lang w:val="zh-TW" w:eastAsia="zh-TW"/>
        </w:rPr>
        <w:t xml:space="preserve"> </w:t>
      </w:r>
      <w:r>
        <w:rPr>
          <w:rStyle w:val="19"/>
          <w:rFonts w:ascii="Avenir Next Regular" w:hAnsi="Avenir Next Regular"/>
          <w:sz w:val="24"/>
          <w:szCs w:val="24"/>
          <w:u w:val="single"/>
          <w:lang w:val="en-US"/>
        </w:rPr>
        <w:t xml:space="preserve">                   </w:t>
      </w:r>
      <w:r>
        <w:rPr>
          <w:rStyle w:val="19"/>
          <w:rFonts w:ascii="Calibri" w:hAnsi="Calibri"/>
          <w:sz w:val="24"/>
          <w:szCs w:val="24"/>
          <w:u w:val="single"/>
          <w:lang w:val="en-US"/>
        </w:rPr>
        <w:t>(</w:t>
      </w:r>
      <w:r>
        <w:rPr>
          <w:rStyle w:val="19"/>
          <w:sz w:val="24"/>
          <w:szCs w:val="24"/>
          <w:lang w:val="zh-TW" w:eastAsia="zh-TW"/>
        </w:rPr>
        <w:t>姓名、职务</w:t>
      </w:r>
      <w:r>
        <w:rPr>
          <w:rStyle w:val="19"/>
          <w:rFonts w:ascii="仿宋" w:hAnsi="仿宋" w:eastAsia="仿宋" w:cs="仿宋"/>
          <w:sz w:val="24"/>
          <w:szCs w:val="24"/>
          <w:lang w:val="en-US"/>
        </w:rPr>
        <w:t>)</w:t>
      </w:r>
      <w:r>
        <w:rPr>
          <w:rStyle w:val="19"/>
          <w:rFonts w:ascii="Calibri" w:hAnsi="Calibri"/>
          <w:sz w:val="24"/>
          <w:szCs w:val="24"/>
          <w:lang w:val="zh-TW" w:eastAsia="zh-TW"/>
        </w:rPr>
        <w:t xml:space="preserve"> </w:t>
      </w:r>
      <w:r>
        <w:rPr>
          <w:rStyle w:val="19"/>
          <w:sz w:val="24"/>
          <w:szCs w:val="24"/>
          <w:lang w:val="zh-TW" w:eastAsia="zh-TW"/>
        </w:rPr>
        <w:t>代表我方</w:t>
      </w:r>
      <w:r>
        <w:rPr>
          <w:rStyle w:val="19"/>
          <w:rFonts w:ascii="Avenir Next Regular" w:hAnsi="Avenir Next Regular"/>
          <w:sz w:val="24"/>
          <w:szCs w:val="24"/>
          <w:u w:val="single"/>
          <w:lang w:val="en-US"/>
        </w:rPr>
        <w:t xml:space="preserve">                    </w:t>
      </w:r>
      <w:r>
        <w:rPr>
          <w:rStyle w:val="19"/>
          <w:sz w:val="24"/>
          <w:szCs w:val="24"/>
          <w:lang w:val="zh-TW" w:eastAsia="zh-TW"/>
        </w:rPr>
        <w:t>（报价单位的名称）全权处理本项目的有关事宜。</w:t>
      </w:r>
    </w:p>
    <w:p>
      <w:pPr>
        <w:ind w:firstLine="480"/>
        <w:rPr>
          <w:rStyle w:val="19"/>
          <w:sz w:val="24"/>
          <w:szCs w:val="24"/>
        </w:rPr>
      </w:pPr>
      <w:r>
        <w:rPr>
          <w:rStyle w:val="19"/>
          <w:rFonts w:ascii="Avenir Next Regular" w:hAnsi="Avenir Next Regular"/>
          <w:sz w:val="24"/>
          <w:szCs w:val="24"/>
          <w:lang w:val="en-US"/>
        </w:rPr>
        <w:t>1</w:t>
      </w:r>
      <w:r>
        <w:rPr>
          <w:rStyle w:val="19"/>
          <w:sz w:val="24"/>
          <w:szCs w:val="24"/>
          <w:lang w:val="zh-TW" w:eastAsia="zh-TW"/>
        </w:rPr>
        <w:t>、我方自愿按照比选邀请函的各项要求向采购人提供所需货物及服务。</w:t>
      </w:r>
    </w:p>
    <w:p>
      <w:pPr>
        <w:ind w:firstLine="480"/>
        <w:rPr>
          <w:rStyle w:val="19"/>
          <w:sz w:val="24"/>
          <w:szCs w:val="24"/>
        </w:rPr>
      </w:pPr>
      <w:r>
        <w:rPr>
          <w:rStyle w:val="19"/>
          <w:rFonts w:ascii="Avenir Next Regular" w:hAnsi="Avenir Next Regular"/>
          <w:sz w:val="24"/>
          <w:szCs w:val="24"/>
          <w:lang w:val="en-US"/>
        </w:rPr>
        <w:t>2</w:t>
      </w:r>
      <w:r>
        <w:rPr>
          <w:rStyle w:val="19"/>
          <w:sz w:val="24"/>
          <w:szCs w:val="24"/>
          <w:lang w:val="zh-TW" w:eastAsia="zh-TW"/>
        </w:rPr>
        <w:t>、一旦我方中标，我方将严格履行合同规定的责任和义务。</w:t>
      </w:r>
    </w:p>
    <w:p>
      <w:pPr>
        <w:ind w:firstLine="480"/>
        <w:rPr>
          <w:rStyle w:val="19"/>
          <w:sz w:val="24"/>
          <w:szCs w:val="24"/>
          <w:u w:val="single"/>
        </w:rPr>
      </w:pPr>
      <w:r>
        <w:rPr>
          <w:rStyle w:val="19"/>
          <w:rFonts w:ascii="Avenir Next Regular" w:hAnsi="Avenir Next Regular"/>
          <w:sz w:val="24"/>
          <w:szCs w:val="24"/>
          <w:lang w:val="en-US"/>
        </w:rPr>
        <w:t>3</w:t>
      </w:r>
      <w:r>
        <w:rPr>
          <w:rStyle w:val="19"/>
          <w:sz w:val="24"/>
          <w:szCs w:val="24"/>
          <w:lang w:val="zh-TW" w:eastAsia="zh-TW"/>
        </w:rPr>
        <w:t>、按照比选邀请函要求的总报价（包干价）为人民币大写</w:t>
      </w:r>
      <w:r>
        <w:rPr>
          <w:rStyle w:val="19"/>
          <w:rFonts w:ascii="Avenir Next Regular" w:hAnsi="Avenir Next Regular"/>
          <w:sz w:val="24"/>
          <w:szCs w:val="24"/>
          <w:u w:val="single"/>
          <w:lang w:val="en-US"/>
        </w:rPr>
        <w:t xml:space="preserve">           </w:t>
      </w:r>
      <w:r>
        <w:rPr>
          <w:rStyle w:val="19"/>
          <w:sz w:val="24"/>
          <w:szCs w:val="24"/>
          <w:lang w:val="zh-TW" w:eastAsia="zh-TW"/>
        </w:rPr>
        <w:t>元整（即￥</w:t>
      </w:r>
      <w:r>
        <w:rPr>
          <w:rStyle w:val="19"/>
          <w:rFonts w:ascii="Calibri" w:hAnsi="Calibri"/>
          <w:sz w:val="24"/>
          <w:szCs w:val="24"/>
          <w:u w:val="single"/>
          <w:lang w:val="zh-TW" w:eastAsia="zh-TW"/>
        </w:rPr>
        <w:t xml:space="preserve">           </w:t>
      </w:r>
      <w:r>
        <w:rPr>
          <w:rStyle w:val="19"/>
          <w:sz w:val="24"/>
          <w:szCs w:val="24"/>
          <w:u w:val="single"/>
          <w:lang w:val="zh-TW" w:eastAsia="zh-TW"/>
        </w:rPr>
        <w:t>）</w:t>
      </w:r>
    </w:p>
    <w:p>
      <w:pPr>
        <w:ind w:firstLine="480"/>
        <w:rPr>
          <w:rStyle w:val="19"/>
          <w:sz w:val="24"/>
          <w:szCs w:val="24"/>
          <w:u w:val="single"/>
          <w:lang w:val="zh-TW" w:eastAsia="zh-TW"/>
        </w:rPr>
      </w:pPr>
      <w:r>
        <w:rPr>
          <w:rStyle w:val="19"/>
          <w:sz w:val="24"/>
          <w:szCs w:val="24"/>
          <w:u w:val="single"/>
          <w:lang w:val="zh-TW" w:eastAsia="zh-TW"/>
        </w:rPr>
        <w:t>具体单价如下：</w:t>
      </w:r>
    </w:p>
    <w:tbl>
      <w:tblPr>
        <w:tblStyle w:val="14"/>
        <w:tblW w:w="8864"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995"/>
        <w:gridCol w:w="1560"/>
        <w:gridCol w:w="1200"/>
        <w:gridCol w:w="2115"/>
        <w:gridCol w:w="299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879" w:hRule="atLeast"/>
        </w:trPr>
        <w:tc>
          <w:tcPr>
            <w:tcW w:w="995" w:type="dxa"/>
            <w:tcBorders>
              <w:top w:val="single" w:color="000000" w:sz="18"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outlineLvl w:val="1"/>
            </w:pPr>
            <w:r>
              <w:rPr>
                <w:rStyle w:val="19"/>
                <w:rFonts w:ascii="仿宋" w:hAnsi="仿宋" w:eastAsia="仿宋" w:cs="仿宋"/>
                <w:b/>
                <w:bCs/>
                <w:shd w:val="clear" w:color="auto" w:fill="auto"/>
                <w:lang w:val="zh-TW" w:eastAsia="zh-TW"/>
              </w:rPr>
              <w:t>品目号</w:t>
            </w:r>
          </w:p>
        </w:tc>
        <w:tc>
          <w:tcPr>
            <w:tcW w:w="1560"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Style w:val="19"/>
                <w:rFonts w:hint="eastAsia" w:ascii="仿宋" w:hAnsi="仿宋" w:eastAsia="仿宋" w:cs="仿宋"/>
                <w:b/>
                <w:bCs/>
                <w:shd w:val="clear" w:color="auto" w:fill="auto"/>
                <w:lang w:val="zh-TW" w:eastAsia="zh-CN"/>
              </w:rPr>
              <w:t>产品</w:t>
            </w:r>
            <w:r>
              <w:rPr>
                <w:rStyle w:val="19"/>
                <w:rFonts w:ascii="仿宋" w:hAnsi="仿宋" w:eastAsia="仿宋" w:cs="仿宋"/>
                <w:b/>
                <w:bCs/>
                <w:shd w:val="clear" w:color="auto" w:fill="auto"/>
                <w:lang w:val="zh-TW" w:eastAsia="zh-TW"/>
              </w:rPr>
              <w:t>内容</w:t>
            </w:r>
          </w:p>
        </w:tc>
        <w:tc>
          <w:tcPr>
            <w:tcW w:w="1200"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eastAsia="Arial Unicode MS"/>
                <w:lang w:eastAsia="zh-CN"/>
              </w:rPr>
            </w:pPr>
            <w:r>
              <w:rPr>
                <w:rFonts w:hint="eastAsia"/>
                <w:lang w:eastAsia="zh-CN"/>
              </w:rPr>
              <w:t>数量</w:t>
            </w:r>
          </w:p>
        </w:tc>
        <w:tc>
          <w:tcPr>
            <w:tcW w:w="2115"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ind w:left="0" w:leftChars="0" w:right="0" w:rightChars="0" w:firstLine="0" w:firstLineChars="0"/>
              <w:jc w:val="cente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pPr>
            <w:r>
              <w:rPr>
                <w:rStyle w:val="19"/>
                <w:rFonts w:hint="eastAsia" w:ascii="仿宋" w:hAnsi="仿宋" w:eastAsia="仿宋" w:cs="仿宋"/>
                <w:b/>
                <w:bCs/>
                <w:shd w:val="clear" w:color="auto" w:fill="auto"/>
                <w:lang w:val="zh-TW" w:eastAsia="zh-CN"/>
              </w:rPr>
              <w:t>质保</w:t>
            </w:r>
            <w:r>
              <w:rPr>
                <w:rStyle w:val="19"/>
                <w:rFonts w:ascii="仿宋" w:hAnsi="仿宋" w:eastAsia="仿宋" w:cs="仿宋"/>
                <w:b/>
                <w:bCs/>
                <w:shd w:val="clear" w:color="auto" w:fill="auto"/>
                <w:lang w:val="zh-TW" w:eastAsia="zh-TW"/>
              </w:rPr>
              <w:t>年限</w:t>
            </w:r>
          </w:p>
        </w:tc>
        <w:tc>
          <w:tcPr>
            <w:tcW w:w="2994" w:type="dxa"/>
            <w:tcBorders>
              <w:top w:val="single" w:color="000000" w:sz="18"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widowControl/>
              <w:ind w:left="0" w:leftChars="0" w:right="0" w:rightChars="0" w:firstLine="0" w:firstLineChars="0"/>
              <w:jc w:val="cente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zh-TW" w:eastAsia="zh-TW"/>
              </w:rPr>
            </w:pPr>
            <w:r>
              <w:rPr>
                <w:rStyle w:val="19"/>
                <w:rFonts w:ascii="仿宋" w:hAnsi="仿宋" w:eastAsia="仿宋" w:cs="仿宋"/>
                <w:b/>
                <w:bCs/>
                <w:shd w:val="clear" w:color="auto" w:fill="auto"/>
                <w:lang w:val="zh-TW" w:eastAsia="zh-TW"/>
              </w:rPr>
              <w:t>投标报价（万元）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51" w:hRule="atLeast"/>
        </w:trPr>
        <w:tc>
          <w:tcPr>
            <w:tcW w:w="995" w:type="dxa"/>
            <w:tcBorders>
              <w:top w:val="single" w:color="000000" w:sz="4"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pPr>
            <w:r>
              <w:rPr>
                <w:rStyle w:val="19"/>
                <w:rFonts w:ascii="仿宋" w:hAnsi="仿宋" w:eastAsia="仿宋" w:cs="仿宋"/>
                <w:shd w:val="clear" w:color="auto" w:fill="auto"/>
                <w:lang w:val="en-US"/>
              </w:rPr>
              <w:t>01-01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color="auto" w:fill="auto"/>
              <w:ind w:left="0" w:leftChars="0" w:right="0" w:rightChars="0" w:firstLine="0" w:firstLineChars="0"/>
              <w:jc w:val="center"/>
              <w:rPr>
                <w:rStyle w:val="19"/>
                <w:rFonts w:hint="eastAsia" w:ascii="仿宋" w:hAnsi="仿宋" w:eastAsia="仿宋" w:cs="仿宋"/>
                <w:b/>
                <w:bCs/>
                <w:shd w:val="clear" w:color="auto" w:fill="auto"/>
                <w:lang w:val="en-US" w:eastAsia="zh-CN"/>
              </w:rPr>
            </w:pPr>
            <w:r>
              <w:rPr>
                <w:rFonts w:hint="eastAsia" w:ascii="方正仿宋简体" w:hAnsi="方正仿宋简体" w:eastAsia="方正仿宋简体" w:cs="方正仿宋简体"/>
                <w:i w:val="0"/>
                <w:iCs w:val="0"/>
                <w:color w:val="000000"/>
                <w:kern w:val="2"/>
                <w:sz w:val="20"/>
                <w:szCs w:val="20"/>
                <w:u w:val="none"/>
                <w:lang w:val="en-US" w:eastAsia="zh-CN" w:bidi="ar-SA"/>
              </w:rPr>
              <w:t>外科胸腔器械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color="auto" w:fill="auto"/>
              <w:ind w:left="0" w:leftChars="0" w:right="0" w:rightChars="0" w:firstLine="0" w:firstLineChars="0"/>
              <w:jc w:val="center"/>
              <w:rPr>
                <w:rStyle w:val="19"/>
                <w:rFonts w:hint="eastAsia" w:ascii="仿宋" w:hAnsi="仿宋" w:eastAsia="仿宋" w:cs="仿宋"/>
                <w:b/>
                <w:bCs/>
                <w:shd w:val="clear" w:color="auto" w:fill="auto"/>
                <w:lang w:val="en-US" w:eastAsia="zh-CN"/>
              </w:rPr>
            </w:pPr>
            <w:r>
              <w:rPr>
                <w:rStyle w:val="19"/>
                <w:rFonts w:hint="eastAsia" w:ascii="仿宋" w:hAnsi="仿宋" w:eastAsia="仿宋" w:cs="仿宋"/>
                <w:b/>
                <w:bCs/>
                <w:shd w:val="clear" w:color="auto" w:fill="auto"/>
                <w:lang w:val="en-US" w:eastAsia="zh-CN"/>
              </w:rPr>
              <w:t>1批</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color="auto" w:fill="auto"/>
              <w:ind w:left="0" w:leftChars="0" w:right="0" w:rightChars="0" w:firstLine="0" w:firstLineChars="0"/>
              <w:jc w:val="center"/>
              <w:rPr>
                <w:rStyle w:val="19"/>
                <w:rFonts w:hint="eastAsia" w:ascii="仿宋" w:hAnsi="仿宋" w:eastAsia="仿宋" w:cs="仿宋"/>
                <w:b/>
                <w:bCs/>
                <w:shd w:val="clear" w:color="auto" w:fill="auto"/>
                <w:lang w:val="en-US" w:eastAsia="zh-CN"/>
              </w:rPr>
            </w:pPr>
            <w:r>
              <w:rPr>
                <w:rStyle w:val="19"/>
                <w:rFonts w:hint="eastAsia" w:ascii="仿宋" w:hAnsi="仿宋" w:eastAsia="仿宋" w:cs="仿宋"/>
                <w:b/>
                <w:bCs/>
                <w:shd w:val="clear" w:color="auto" w:fill="auto"/>
                <w:lang w:val="en-US" w:eastAsia="zh-CN"/>
              </w:rPr>
              <w:t>1年</w:t>
            </w:r>
          </w:p>
        </w:tc>
        <w:tc>
          <w:tcPr>
            <w:tcW w:w="2994" w:type="dxa"/>
            <w:tcBorders>
              <w:top w:val="single" w:color="000000" w:sz="4"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ind w:left="0" w:leftChars="0" w:right="0" w:rightChars="0" w:firstLine="0" w:firstLineChars="0"/>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pPr>
          </w:p>
        </w:tc>
      </w:tr>
    </w:tbl>
    <w:p>
      <w:pPr>
        <w:rPr>
          <w:rStyle w:val="19"/>
          <w:rFonts w:hint="eastAsia" w:eastAsia="Arial Unicode MS"/>
          <w:sz w:val="24"/>
          <w:szCs w:val="24"/>
          <w:u w:val="single"/>
          <w:lang w:val="zh-TW" w:eastAsia="zh-CN"/>
        </w:rPr>
      </w:pPr>
    </w:p>
    <w:p>
      <w:pPr>
        <w:rPr>
          <w:rStyle w:val="19"/>
          <w:lang w:val="zh-TW" w:eastAsia="zh-TW"/>
        </w:rPr>
      </w:pPr>
    </w:p>
    <w:p>
      <w:pPr>
        <w:ind w:firstLine="480"/>
        <w:rPr>
          <w:rStyle w:val="19"/>
          <w:sz w:val="24"/>
          <w:szCs w:val="24"/>
        </w:rPr>
      </w:pPr>
      <w:r>
        <w:rPr>
          <w:rStyle w:val="19"/>
          <w:rFonts w:ascii="Avenir Next Regular" w:hAnsi="Avenir Next Regular"/>
          <w:sz w:val="24"/>
          <w:szCs w:val="24"/>
          <w:lang w:val="en-US"/>
        </w:rPr>
        <w:t>4</w:t>
      </w:r>
      <w:r>
        <w:rPr>
          <w:rStyle w:val="19"/>
          <w:sz w:val="24"/>
          <w:szCs w:val="24"/>
          <w:lang w:val="zh-TW" w:eastAsia="zh-TW"/>
        </w:rPr>
        <w:t>、我方愿意提供贵单位可能另外要求的，与投标有关的文件资料，并保证我方已提供和将要提供的文件资料是真实、准确的。</w:t>
      </w:r>
    </w:p>
    <w:p>
      <w:pPr>
        <w:ind w:firstLine="480"/>
        <w:rPr>
          <w:rStyle w:val="19"/>
          <w:sz w:val="24"/>
          <w:szCs w:val="24"/>
        </w:rPr>
      </w:pPr>
      <w:r>
        <w:rPr>
          <w:rStyle w:val="19"/>
          <w:rFonts w:ascii="Avenir Next Regular" w:hAnsi="Avenir Next Regular"/>
          <w:sz w:val="24"/>
          <w:szCs w:val="24"/>
          <w:lang w:val="en-US"/>
        </w:rPr>
        <w:t>5</w:t>
      </w:r>
      <w:r>
        <w:rPr>
          <w:rStyle w:val="19"/>
          <w:sz w:val="24"/>
          <w:szCs w:val="24"/>
          <w:lang w:val="zh-TW" w:eastAsia="zh-TW"/>
        </w:rPr>
        <w:t>、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spacing w:line="400" w:lineRule="exact"/>
        <w:jc w:val="left"/>
        <w:rPr>
          <w:rStyle w:val="19"/>
          <w:rFonts w:hint="eastAsia" w:ascii="Times New Roman" w:hAnsi="Times New Roman" w:cs="Times New Roman"/>
          <w:sz w:val="24"/>
          <w:szCs w:val="24"/>
          <w:highlight w:val="red"/>
          <w:lang w:val="en-US" w:eastAsia="zh-CN"/>
        </w:rPr>
      </w:pPr>
      <w:r>
        <w:rPr>
          <w:rStyle w:val="19"/>
          <w:rFonts w:hint="eastAsia" w:ascii="仿宋" w:hAnsi="仿宋" w:eastAsia="仿宋" w:cs="仿宋"/>
          <w:color w:val="000000"/>
          <w:sz w:val="24"/>
          <w:szCs w:val="24"/>
          <w:u w:color="000000"/>
          <w:lang w:val="en-US" w:eastAsia="zh-CN"/>
        </w:rPr>
        <w:t xml:space="preserve">    </w:t>
      </w:r>
      <w:r>
        <w:rPr>
          <w:rStyle w:val="19"/>
          <w:rFonts w:hint="eastAsia" w:ascii="Times New Roman" w:hAnsi="Times New Roman" w:cs="Times New Roman"/>
          <w:sz w:val="24"/>
          <w:szCs w:val="24"/>
          <w:highlight w:val="red"/>
          <w:lang w:val="en-US" w:eastAsia="zh-CN"/>
        </w:rPr>
        <w:t xml:space="preserve"> 6、具体产品图片、功能及参数附后</w:t>
      </w:r>
    </w:p>
    <w:p>
      <w:pPr>
        <w:pStyle w:val="8"/>
        <w:rPr>
          <w:rStyle w:val="19"/>
          <w:sz w:val="24"/>
          <w:szCs w:val="24"/>
        </w:rPr>
      </w:pPr>
      <w:r>
        <w:rPr>
          <w:rFonts w:hint="eastAsia"/>
          <w:lang w:val="en-US" w:eastAsia="zh-CN"/>
        </w:rPr>
        <w:t xml:space="preserve">  </w:t>
      </w:r>
      <w:r>
        <w:rPr>
          <w:rStyle w:val="19"/>
          <w:rFonts w:ascii="仿宋" w:hAnsi="仿宋" w:eastAsia="仿宋" w:cs="仿宋"/>
          <w:sz w:val="24"/>
          <w:szCs w:val="24"/>
          <w:u w:val="single"/>
          <w:lang w:val="en-US"/>
        </w:rPr>
        <w:t xml:space="preserve">                                            </w:t>
      </w:r>
    </w:p>
    <w:p>
      <w:pPr>
        <w:ind w:firstLine="480"/>
        <w:rPr>
          <w:rStyle w:val="19"/>
          <w:rFonts w:ascii="Avenir Next Regular" w:hAnsi="Avenir Next Regular" w:eastAsia="Avenir Next Regular" w:cs="Avenir Next Regular"/>
          <w:sz w:val="24"/>
          <w:szCs w:val="24"/>
          <w:lang w:val="zh-TW" w:eastAsia="zh-TW"/>
        </w:rPr>
      </w:pPr>
      <w:r>
        <w:rPr>
          <w:rStyle w:val="19"/>
          <w:sz w:val="24"/>
          <w:szCs w:val="24"/>
          <w:lang w:val="zh-TW" w:eastAsia="zh-TW"/>
        </w:rPr>
        <w:t>投标人名称：</w:t>
      </w:r>
      <w:r>
        <w:rPr>
          <w:rStyle w:val="19"/>
          <w:rFonts w:ascii="Calibri" w:hAnsi="Calibri"/>
          <w:sz w:val="24"/>
          <w:szCs w:val="24"/>
          <w:lang w:val="zh-TW" w:eastAsia="zh-TW"/>
        </w:rPr>
        <w:t xml:space="preserve">                      </w:t>
      </w:r>
      <w:r>
        <w:rPr>
          <w:rStyle w:val="19"/>
          <w:sz w:val="24"/>
          <w:szCs w:val="24"/>
          <w:lang w:val="zh-TW" w:eastAsia="zh-TW"/>
        </w:rPr>
        <w:t>（盖章）</w:t>
      </w:r>
    </w:p>
    <w:p>
      <w:pPr>
        <w:ind w:firstLine="480"/>
        <w:rPr>
          <w:rStyle w:val="19"/>
          <w:rFonts w:ascii="Avenir Next Regular" w:hAnsi="Avenir Next Regular" w:eastAsia="Avenir Next Regular" w:cs="Avenir Next Regular"/>
          <w:sz w:val="24"/>
          <w:szCs w:val="24"/>
          <w:lang w:val="zh-TW" w:eastAsia="zh-TW"/>
        </w:rPr>
      </w:pPr>
      <w:r>
        <w:rPr>
          <w:rStyle w:val="19"/>
          <w:sz w:val="24"/>
          <w:szCs w:val="24"/>
          <w:lang w:val="zh-TW" w:eastAsia="zh-TW"/>
        </w:rPr>
        <w:t>法定代表人或授权代表（签字）：</w:t>
      </w:r>
    </w:p>
    <w:p>
      <w:pPr>
        <w:ind w:firstLine="480"/>
        <w:rPr>
          <w:rStyle w:val="19"/>
          <w:rFonts w:ascii="Avenir Next Regular" w:hAnsi="Avenir Next Regular" w:eastAsia="Avenir Next Regular" w:cs="Avenir Next Regular"/>
          <w:sz w:val="24"/>
          <w:szCs w:val="24"/>
          <w:lang w:val="zh-TW" w:eastAsia="zh-TW"/>
        </w:rPr>
      </w:pPr>
      <w:r>
        <w:rPr>
          <w:rStyle w:val="19"/>
          <w:sz w:val="24"/>
          <w:szCs w:val="24"/>
          <w:lang w:val="zh-TW" w:eastAsia="zh-TW"/>
        </w:rPr>
        <w:t>通讯地址：</w:t>
      </w:r>
    </w:p>
    <w:p>
      <w:pPr>
        <w:ind w:firstLine="480"/>
        <w:rPr>
          <w:rStyle w:val="19"/>
          <w:rFonts w:ascii="Avenir Next Regular" w:hAnsi="Avenir Next Regular" w:eastAsia="Avenir Next Regular" w:cs="Avenir Next Regular"/>
          <w:sz w:val="24"/>
          <w:szCs w:val="24"/>
          <w:lang w:val="zh-TW" w:eastAsia="zh-TW"/>
        </w:rPr>
      </w:pPr>
      <w:r>
        <w:rPr>
          <w:rStyle w:val="19"/>
          <w:sz w:val="24"/>
          <w:szCs w:val="24"/>
          <w:lang w:val="zh-TW" w:eastAsia="zh-TW"/>
        </w:rPr>
        <w:t>邮政编码：</w:t>
      </w:r>
      <w:r>
        <w:rPr>
          <w:rStyle w:val="19"/>
          <w:rFonts w:ascii="Calibri" w:hAnsi="Calibri"/>
          <w:sz w:val="24"/>
          <w:szCs w:val="24"/>
          <w:lang w:val="zh-TW" w:eastAsia="zh-TW"/>
        </w:rPr>
        <w:t xml:space="preserve">                        </w:t>
      </w:r>
      <w:r>
        <w:rPr>
          <w:rStyle w:val="19"/>
          <w:sz w:val="24"/>
          <w:szCs w:val="24"/>
          <w:lang w:val="zh-TW" w:eastAsia="zh-TW"/>
        </w:rPr>
        <w:t>联系电话：</w:t>
      </w:r>
    </w:p>
    <w:p>
      <w:pPr>
        <w:ind w:firstLine="480"/>
        <w:rPr>
          <w:rStyle w:val="19"/>
          <w:sz w:val="24"/>
          <w:szCs w:val="24"/>
          <w:lang w:val="zh-TW" w:eastAsia="zh-TW"/>
        </w:rPr>
      </w:pPr>
      <w:r>
        <w:rPr>
          <w:rStyle w:val="19"/>
          <w:sz w:val="24"/>
          <w:szCs w:val="24"/>
          <w:lang w:val="zh-TW" w:eastAsia="zh-TW"/>
        </w:rPr>
        <w:t>传真：</w:t>
      </w:r>
    </w:p>
    <w:p>
      <w:pPr>
        <w:ind w:firstLine="480"/>
        <w:rPr>
          <w:rStyle w:val="19"/>
          <w:sz w:val="28"/>
          <w:szCs w:val="28"/>
          <w:lang w:val="zh-TW" w:eastAsia="zh-TW"/>
        </w:rPr>
      </w:pPr>
      <w:r>
        <w:rPr>
          <w:rStyle w:val="19"/>
          <w:sz w:val="24"/>
          <w:szCs w:val="24"/>
          <w:lang w:val="zh-TW" w:eastAsia="zh-TW"/>
        </w:rPr>
        <w:t>日期：</w:t>
      </w:r>
    </w:p>
    <w:p>
      <w:pPr>
        <w:rPr>
          <w:rStyle w:val="19"/>
          <w:lang w:val="zh-TW" w:eastAsia="zh-TW"/>
        </w:rPr>
      </w:pPr>
    </w:p>
    <w:p>
      <w:pPr>
        <w:pStyle w:val="17"/>
        <w:rPr>
          <w:rStyle w:val="19"/>
          <w:lang w:val="zh-TW" w:eastAsia="zh-TW"/>
        </w:rPr>
      </w:pPr>
    </w:p>
    <w:p>
      <w:pPr>
        <w:widowControl/>
        <w:jc w:val="left"/>
        <w:outlineLvl w:val="1"/>
        <w:rPr>
          <w:rStyle w:val="19"/>
          <w:rFonts w:ascii="仿宋" w:hAnsi="仿宋" w:eastAsia="仿宋" w:cs="仿宋"/>
          <w:b/>
          <w:bCs/>
          <w:color w:val="000000"/>
          <w:sz w:val="22"/>
          <w:szCs w:val="22"/>
          <w:u w:color="000000"/>
        </w:rPr>
      </w:pPr>
      <w:r>
        <w:rPr>
          <w:rStyle w:val="19"/>
          <w:rFonts w:ascii="仿宋" w:hAnsi="仿宋" w:eastAsia="仿宋" w:cs="仿宋"/>
          <w:b/>
          <w:bCs/>
          <w:color w:val="000000"/>
          <w:sz w:val="22"/>
          <w:szCs w:val="22"/>
          <w:u w:color="000000"/>
          <w:lang w:val="en-US"/>
        </w:rPr>
        <w:t>1.</w:t>
      </w:r>
      <w:r>
        <w:rPr>
          <w:rStyle w:val="19"/>
          <w:rFonts w:ascii="仿宋" w:hAnsi="仿宋" w:eastAsia="仿宋" w:cs="仿宋"/>
          <w:b/>
          <w:bCs/>
          <w:color w:val="000000"/>
          <w:sz w:val="22"/>
          <w:szCs w:val="22"/>
          <w:u w:color="000000"/>
          <w:lang w:val="zh-TW" w:eastAsia="zh-TW"/>
        </w:rPr>
        <w:t>报价要求：</w:t>
      </w:r>
    </w:p>
    <w:p>
      <w:pPr>
        <w:widowControl/>
        <w:jc w:val="left"/>
        <w:outlineLvl w:val="1"/>
        <w:rPr>
          <w:rStyle w:val="19"/>
          <w:rFonts w:ascii="仿宋" w:hAnsi="仿宋" w:eastAsia="仿宋" w:cs="仿宋"/>
          <w:b/>
          <w:bCs/>
          <w:color w:val="000000"/>
          <w:sz w:val="22"/>
          <w:szCs w:val="22"/>
          <w:u w:color="000000"/>
        </w:rPr>
      </w:pPr>
      <w:r>
        <w:rPr>
          <w:rStyle w:val="19"/>
          <w:rFonts w:ascii="仿宋" w:hAnsi="仿宋" w:eastAsia="仿宋" w:cs="仿宋"/>
          <w:b/>
          <w:bCs/>
          <w:color w:val="000000"/>
          <w:sz w:val="22"/>
          <w:szCs w:val="22"/>
          <w:u w:color="000000"/>
          <w:lang w:val="zh-TW" w:eastAsia="zh-TW"/>
        </w:rPr>
        <w:t>（</w:t>
      </w:r>
      <w:r>
        <w:rPr>
          <w:rStyle w:val="19"/>
          <w:rFonts w:ascii="仿宋" w:hAnsi="仿宋" w:eastAsia="仿宋" w:cs="仿宋"/>
          <w:b/>
          <w:bCs/>
          <w:color w:val="000000"/>
          <w:sz w:val="22"/>
          <w:szCs w:val="22"/>
          <w:u w:color="000000"/>
          <w:lang w:val="en-US"/>
        </w:rPr>
        <w:t>1</w:t>
      </w:r>
      <w:r>
        <w:rPr>
          <w:rStyle w:val="19"/>
          <w:rFonts w:ascii="仿宋" w:hAnsi="仿宋" w:eastAsia="仿宋" w:cs="仿宋"/>
          <w:b/>
          <w:bCs/>
          <w:color w:val="000000"/>
          <w:sz w:val="22"/>
          <w:szCs w:val="22"/>
          <w:u w:color="000000"/>
          <w:lang w:val="zh-TW" w:eastAsia="zh-TW"/>
        </w:rPr>
        <w:t>）供应商的报价是供应商响应比选项目要求的全部工作内容的价格体现，包括供应商完成本项目所需的一切费用，包括为本次所提供的产品的生产、保险、代理、运输、安装，调试，培训，税费，招标代理服务费等供应商完成本项目所需的一切费用（实质性要求）。</w:t>
      </w:r>
    </w:p>
    <w:p>
      <w:pPr>
        <w:widowControl/>
        <w:jc w:val="left"/>
        <w:outlineLvl w:val="1"/>
        <w:rPr>
          <w:rStyle w:val="19"/>
          <w:rFonts w:ascii="仿宋" w:hAnsi="仿宋" w:eastAsia="仿宋" w:cs="仿宋"/>
          <w:b/>
          <w:bCs/>
          <w:color w:val="000000"/>
          <w:sz w:val="22"/>
          <w:szCs w:val="22"/>
          <w:u w:color="000000"/>
        </w:rPr>
      </w:pPr>
      <w:r>
        <w:rPr>
          <w:rStyle w:val="19"/>
          <w:rFonts w:ascii="仿宋" w:hAnsi="仿宋" w:eastAsia="仿宋" w:cs="仿宋"/>
          <w:b/>
          <w:bCs/>
          <w:color w:val="000000"/>
          <w:sz w:val="22"/>
          <w:szCs w:val="22"/>
          <w:u w:color="000000"/>
          <w:lang w:val="zh-TW" w:eastAsia="zh-TW"/>
        </w:rPr>
        <w:t>（</w:t>
      </w:r>
      <w:r>
        <w:rPr>
          <w:rStyle w:val="19"/>
          <w:rFonts w:ascii="仿宋" w:hAnsi="仿宋" w:eastAsia="仿宋" w:cs="仿宋"/>
          <w:b/>
          <w:bCs/>
          <w:color w:val="000000"/>
          <w:sz w:val="22"/>
          <w:szCs w:val="22"/>
          <w:u w:color="000000"/>
          <w:lang w:val="en-US"/>
        </w:rPr>
        <w:t>2</w:t>
      </w:r>
      <w:r>
        <w:rPr>
          <w:rStyle w:val="19"/>
          <w:rFonts w:ascii="仿宋" w:hAnsi="仿宋" w:eastAsia="仿宋" w:cs="仿宋"/>
          <w:b/>
          <w:bCs/>
          <w:color w:val="000000"/>
          <w:sz w:val="22"/>
          <w:szCs w:val="22"/>
          <w:u w:color="000000"/>
          <w:lang w:val="zh-TW" w:eastAsia="zh-TW"/>
        </w:rPr>
        <w:t>）供应商每种服务</w:t>
      </w:r>
      <w:r>
        <w:rPr>
          <w:rStyle w:val="19"/>
          <w:rFonts w:ascii="仿宋" w:hAnsi="仿宋" w:eastAsia="仿宋" w:cs="仿宋"/>
          <w:b/>
          <w:bCs/>
          <w:color w:val="000000"/>
          <w:sz w:val="22"/>
          <w:szCs w:val="22"/>
          <w:u w:color="000000"/>
          <w:lang w:val="en-US"/>
        </w:rPr>
        <w:t>/</w:t>
      </w:r>
      <w:r>
        <w:rPr>
          <w:rStyle w:val="19"/>
          <w:rFonts w:ascii="仿宋" w:hAnsi="仿宋" w:eastAsia="仿宋" w:cs="仿宋"/>
          <w:b/>
          <w:bCs/>
          <w:color w:val="000000"/>
          <w:sz w:val="22"/>
          <w:szCs w:val="22"/>
          <w:u w:color="000000"/>
          <w:lang w:val="zh-TW" w:eastAsia="zh-TW"/>
        </w:rPr>
        <w:t>货物只允许有一个报价，并且在合同履行过程中是固定不变的，任何有选择或可调整的报价将不予接受，并按无效投标处理（实质性要求）。</w:t>
      </w:r>
    </w:p>
    <w:p>
      <w:pPr>
        <w:pStyle w:val="17"/>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pStyle w:val="3"/>
        <w:spacing w:line="400" w:lineRule="exact"/>
        <w:ind w:right="332" w:rightChars="158" w:firstLine="1928" w:firstLineChars="600"/>
        <w:jc w:val="both"/>
        <w:rPr>
          <w:rFonts w:hAnsi="宋体"/>
          <w:bCs/>
          <w:sz w:val="24"/>
        </w:rPr>
      </w:pPr>
      <w:r>
        <w:rPr>
          <w:rFonts w:hint="eastAsia" w:ascii="宋体" w:hAnsi="宋体" w:eastAsia="宋体" w:cs="宋体"/>
          <w:bCs/>
          <w:szCs w:val="28"/>
          <w:lang w:val="en-US" w:eastAsia="zh-CN"/>
        </w:rPr>
        <w:t>二</w:t>
      </w:r>
      <w:r>
        <w:rPr>
          <w:rFonts w:hint="eastAsia" w:ascii="宋体" w:hAnsi="宋体" w:eastAsia="宋体" w:cs="宋体"/>
          <w:bCs/>
          <w:szCs w:val="28"/>
        </w:rPr>
        <w:t>、</w:t>
      </w:r>
      <w:r>
        <w:rPr>
          <w:rFonts w:hint="eastAsia" w:ascii="宋体" w:hAnsi="宋体" w:eastAsia="宋体" w:cs="宋体"/>
          <w:bCs/>
          <w:szCs w:val="28"/>
          <w:lang w:val="en-US" w:eastAsia="zh-CN"/>
        </w:rPr>
        <w:t>分项报价</w:t>
      </w:r>
      <w:r>
        <w:rPr>
          <w:rFonts w:hint="eastAsia" w:ascii="宋体" w:hAnsi="宋体" w:eastAsia="宋体" w:cs="宋体"/>
          <w:bCs/>
          <w:szCs w:val="28"/>
        </w:rPr>
        <w:t>表（实质性要求）</w:t>
      </w:r>
    </w:p>
    <w:p>
      <w:r>
        <w:rPr>
          <w:rFonts w:hint="eastAsia" w:hAnsi="宋体"/>
          <w:b/>
          <w:bCs/>
          <w:sz w:val="24"/>
        </w:rPr>
        <w:t>项目编号：</w:t>
      </w:r>
      <w:r>
        <w:rPr>
          <w:rFonts w:hint="eastAsia" w:hAnsi="宋体"/>
          <w:szCs w:val="21"/>
        </w:rPr>
        <w:t xml:space="preserve"> </w:t>
      </w:r>
    </w:p>
    <w:tbl>
      <w:tblPr>
        <w:tblStyle w:val="14"/>
        <w:tblW w:w="5346" w:type="pct"/>
        <w:tblInd w:w="-708"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518"/>
        <w:gridCol w:w="1032"/>
        <w:gridCol w:w="902"/>
        <w:gridCol w:w="687"/>
        <w:gridCol w:w="1138"/>
        <w:gridCol w:w="1121"/>
        <w:gridCol w:w="1346"/>
        <w:gridCol w:w="1346"/>
        <w:gridCol w:w="86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color w:val="auto"/>
                <w:kern w:val="0"/>
                <w:sz w:val="21"/>
                <w:szCs w:val="21"/>
                <w:lang w:val="en-US"/>
              </w:rPr>
            </w:pPr>
            <w:r>
              <w:rPr>
                <w:rFonts w:hint="eastAsia" w:hAnsi="宋体" w:cs="宋体"/>
                <w:b/>
                <w:color w:val="auto"/>
                <w:kern w:val="0"/>
                <w:sz w:val="21"/>
                <w:szCs w:val="21"/>
                <w:lang w:val="en-US" w:eastAsia="zh-CN"/>
              </w:rPr>
              <w:t>品目号</w:t>
            </w:r>
          </w:p>
        </w:tc>
        <w:tc>
          <w:tcPr>
            <w:tcW w:w="70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hAnsi="宋体" w:cs="宋体"/>
                <w:b/>
                <w:color w:val="auto"/>
                <w:kern w:val="0"/>
                <w:sz w:val="21"/>
                <w:szCs w:val="21"/>
                <w:lang w:val="en-US" w:eastAsia="zh-CN"/>
              </w:rPr>
              <w:t>产品</w:t>
            </w:r>
            <w:r>
              <w:rPr>
                <w:rFonts w:hint="eastAsia" w:ascii="宋体" w:hAnsi="宋体" w:eastAsia="宋体" w:cs="宋体"/>
                <w:b/>
                <w:color w:val="auto"/>
                <w:kern w:val="0"/>
                <w:sz w:val="21"/>
                <w:szCs w:val="21"/>
              </w:rPr>
              <w:t>名称</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rPr>
              <w:t>制造</w:t>
            </w:r>
            <w:r>
              <w:rPr>
                <w:rFonts w:hint="eastAsia" w:ascii="宋体" w:hAnsi="宋体" w:eastAsia="宋体" w:cs="宋体"/>
                <w:b/>
                <w:color w:val="auto"/>
                <w:kern w:val="0"/>
                <w:sz w:val="21"/>
                <w:szCs w:val="21"/>
                <w:lang w:eastAsia="zh-CN"/>
              </w:rPr>
              <w:t>商</w:t>
            </w: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品牌/规格型号</w:t>
            </w: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rPr>
              <w:t>数量</w:t>
            </w:r>
            <w:r>
              <w:rPr>
                <w:rFonts w:hint="eastAsia" w:ascii="宋体" w:hAnsi="宋体" w:eastAsia="宋体" w:cs="宋体"/>
                <w:b/>
                <w:color w:val="auto"/>
                <w:kern w:val="0"/>
                <w:sz w:val="21"/>
                <w:szCs w:val="21"/>
                <w:lang w:val="en-US" w:eastAsia="zh-CN"/>
              </w:rPr>
              <w:t>单位</w:t>
            </w: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color w:val="auto"/>
                <w:kern w:val="0"/>
                <w:sz w:val="21"/>
                <w:szCs w:val="21"/>
                <w:lang w:val="en-US" w:eastAsia="zh-CN"/>
              </w:rPr>
            </w:pPr>
            <w:r>
              <w:rPr>
                <w:rFonts w:hint="eastAsia" w:hAnsi="宋体" w:cs="宋体"/>
                <w:b/>
                <w:color w:val="auto"/>
                <w:kern w:val="0"/>
                <w:sz w:val="21"/>
                <w:szCs w:val="21"/>
                <w:lang w:val="en-US" w:eastAsia="zh-CN"/>
              </w:rPr>
              <w:t>投标单价（元）</w:t>
            </w: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投标</w:t>
            </w:r>
            <w:r>
              <w:rPr>
                <w:rFonts w:hint="eastAsia" w:hAnsi="宋体" w:cs="宋体"/>
                <w:b/>
                <w:color w:val="auto"/>
                <w:kern w:val="0"/>
                <w:sz w:val="21"/>
                <w:szCs w:val="21"/>
                <w:lang w:val="en-US" w:eastAsia="zh-CN"/>
              </w:rPr>
              <w:t>合计</w:t>
            </w:r>
            <w:r>
              <w:rPr>
                <w:rFonts w:hint="eastAsia" w:ascii="宋体" w:hAnsi="宋体" w:eastAsia="宋体" w:cs="宋体"/>
                <w:b/>
                <w:color w:val="auto"/>
                <w:kern w:val="0"/>
                <w:sz w:val="21"/>
                <w:szCs w:val="21"/>
                <w:lang w:val="en-US" w:eastAsia="zh-CN"/>
              </w:rPr>
              <w:t>报价</w:t>
            </w:r>
            <w:r>
              <w:rPr>
                <w:rFonts w:hint="eastAsia" w:ascii="宋体" w:hAnsi="宋体" w:eastAsia="宋体" w:cs="宋体"/>
                <w:b/>
                <w:color w:val="auto"/>
                <w:kern w:val="0"/>
                <w:sz w:val="21"/>
                <w:szCs w:val="21"/>
              </w:rPr>
              <w:t>（元）</w:t>
            </w: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是否为进口产品</w:t>
            </w: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val="en-US" w:eastAsia="zh-CN"/>
              </w:rPr>
              <w:t>质保期</w:t>
            </w: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组织剪</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胸腔镊</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胸腔镊</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胸腔镊</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01-5</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胸腔组织钳</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01-6</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肺叶钳</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01-7</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肺叶钳</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01-8</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肺叶钳</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01-9</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血管结扎钳</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01-10</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胸腔止血钳</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01-11</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胸腔止血钳</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01-12</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胸腔止血钳</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01-13</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胸腔止血钳</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01-14</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止血钳</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01-15</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肋骨骨膜剥离器</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01-16</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肋骨骨膜剥离器</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01-17</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双头骨膜剥离器</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01-18</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骨膜剥离器</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01-19</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胸腔引流套管针</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01-20</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胸腔引流套管针</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01-21</w:t>
            </w:r>
          </w:p>
        </w:tc>
        <w:tc>
          <w:tcPr>
            <w:tcW w:w="700" w:type="pct"/>
            <w:tcBorders>
              <w:tl2br w:val="nil"/>
              <w:tr2bl w:val="nil"/>
            </w:tcBorders>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胸腔引流套管针</w:t>
            </w:r>
          </w:p>
        </w:tc>
        <w:tc>
          <w:tcPr>
            <w:tcW w:w="4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3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51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62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39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01-22</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双关节肋骨咬骨钳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01-23</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双关节肋骨咬骨钳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01-24</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纱布剥离钳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01-25</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心耳钳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01-26</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心耳钳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01-27</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心耳钳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01-28</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血管游离钳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01-29</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血管游离钳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01-30</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血管游离钳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01-31</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骨用牵开器</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01-32</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骨用牵开器</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01-33</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肋骨合拢器</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01-34</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肋骨剪</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01-35</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肋骨剪</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01-36</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肋骨剪</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01-37</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肋骨打孔器</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01-38</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直角气管钳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01-39</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直角气管钳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01-40</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持针钳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01-41</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持针钳</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01-42</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胸腔吸引管</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01-43</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肩胛骨拉钩</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01-44</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无损伤镊</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01-45</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胸腔吸引管</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01-46</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海绵钳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01-47</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海绵钳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01-48</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海绵钳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01-49</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海绵钳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01-50</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海绵钳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01-51</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海绵钳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01-52</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海绵钳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01-53</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推结器</w:t>
            </w: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10"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01-54</w:t>
            </w:r>
          </w:p>
        </w:tc>
        <w:tc>
          <w:tcPr>
            <w:tcW w:w="700" w:type="pct"/>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淋巴结钳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p>
        </w:tc>
        <w:tc>
          <w:tcPr>
            <w:tcW w:w="47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41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c>
          <w:tcPr>
            <w:tcW w:w="0" w:type="auto"/>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00" w:type="pct"/>
            <w:gridSpan w:val="10"/>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hAnsi="宋体" w:cs="宋体"/>
                <w:b/>
                <w:color w:val="auto"/>
                <w:kern w:val="0"/>
                <w:sz w:val="21"/>
                <w:szCs w:val="21"/>
                <w:lang w:val="en-US" w:eastAsia="zh-CN"/>
              </w:rPr>
              <w:t>合计金额（元）：</w:t>
            </w:r>
          </w:p>
        </w:tc>
      </w:tr>
    </w:tbl>
    <w:p>
      <w:pPr>
        <w:widowControl/>
        <w:spacing w:line="360" w:lineRule="atLeast"/>
        <w:jc w:val="left"/>
        <w:outlineLvl w:val="1"/>
        <w:rPr>
          <w:rFonts w:hAnsi="宋体"/>
          <w:b/>
          <w:bCs/>
          <w:sz w:val="24"/>
        </w:rPr>
      </w:pPr>
      <w:r>
        <w:rPr>
          <w:rFonts w:hint="eastAsia" w:hAnsi="宋体"/>
          <w:b/>
          <w:bCs/>
          <w:sz w:val="24"/>
        </w:rPr>
        <w:t>供应商（参选人）名称：XXXX（单位公章）。</w:t>
      </w:r>
    </w:p>
    <w:p>
      <w:pPr>
        <w:widowControl/>
        <w:spacing w:line="360" w:lineRule="atLeast"/>
        <w:jc w:val="left"/>
        <w:outlineLvl w:val="1"/>
        <w:rPr>
          <w:rFonts w:hAnsi="宋体"/>
          <w:b/>
          <w:bCs/>
          <w:sz w:val="24"/>
        </w:rPr>
      </w:pPr>
      <w:r>
        <w:rPr>
          <w:rFonts w:hint="eastAsia" w:hAnsi="宋体"/>
          <w:b/>
          <w:bCs/>
          <w:sz w:val="24"/>
        </w:rPr>
        <w:t>法定代表人/单位负责人或授权代表（签字或加盖个人名章）：XXXX。</w:t>
      </w:r>
    </w:p>
    <w:p>
      <w:pPr>
        <w:widowControl/>
        <w:spacing w:line="360" w:lineRule="atLeast"/>
        <w:jc w:val="left"/>
        <w:outlineLvl w:val="1"/>
        <w:rPr>
          <w:rFonts w:hint="eastAsia" w:eastAsia="宋体"/>
          <w:lang w:val="en-US" w:eastAsia="zh-CN"/>
        </w:rPr>
        <w:sectPr>
          <w:pgSz w:w="11906" w:h="16838"/>
          <w:pgMar w:top="1400" w:right="850" w:bottom="1088" w:left="1134" w:header="851" w:footer="595" w:gutter="0"/>
          <w:pgBorders>
            <w:top w:val="none" w:sz="0" w:space="0"/>
            <w:left w:val="none" w:sz="0" w:space="0"/>
            <w:bottom w:val="none" w:sz="0" w:space="0"/>
            <w:right w:val="none" w:sz="0" w:space="0"/>
          </w:pgBorders>
          <w:cols w:space="720" w:num="1"/>
          <w:titlePg/>
          <w:docGrid w:type="lines" w:linePitch="472" w:charSpace="0"/>
        </w:sectPr>
      </w:pPr>
      <w:r>
        <w:rPr>
          <w:rFonts w:hint="eastAsia" w:hAnsi="宋体"/>
          <w:b/>
          <w:bCs/>
          <w:sz w:val="24"/>
        </w:rPr>
        <w:t xml:space="preserve">比选日期：年  月  </w:t>
      </w:r>
      <w:r>
        <w:rPr>
          <w:rFonts w:hint="eastAsia" w:hAnsi="宋体"/>
          <w:b/>
          <w:bCs/>
          <w:sz w:val="24"/>
          <w:lang w:val="en-US" w:eastAsia="zh-CN"/>
        </w:rPr>
        <w:t>日</w:t>
      </w:r>
    </w:p>
    <w:p>
      <w:pPr>
        <w:rPr>
          <w:rStyle w:val="19"/>
          <w:rFonts w:hint="default" w:eastAsia="宋体"/>
          <w:sz w:val="28"/>
          <w:szCs w:val="28"/>
          <w:lang w:val="en-US" w:eastAsia="zh-CN"/>
        </w:rPr>
      </w:pPr>
      <w:r>
        <w:rPr>
          <w:rStyle w:val="19"/>
          <w:rFonts w:hint="eastAsia"/>
          <w:sz w:val="28"/>
          <w:szCs w:val="28"/>
          <w:lang w:val="zh-TW" w:eastAsia="zh-CN"/>
        </w:rPr>
        <w:t>附件</w:t>
      </w:r>
      <w:r>
        <w:rPr>
          <w:rStyle w:val="19"/>
          <w:rFonts w:hint="eastAsia"/>
          <w:sz w:val="28"/>
          <w:szCs w:val="28"/>
          <w:lang w:val="en-US" w:eastAsia="zh-CN"/>
        </w:rPr>
        <w:t>2：</w:t>
      </w:r>
    </w:p>
    <w:p>
      <w:pPr>
        <w:rPr>
          <w:rStyle w:val="19"/>
          <w:rFonts w:ascii="SimSong Bold" w:hAnsi="SimSong Bold" w:eastAsia="SimSong Bold" w:cs="SimSong Bold"/>
          <w:color w:val="000000"/>
          <w:sz w:val="28"/>
          <w:szCs w:val="28"/>
          <w:u w:color="000000"/>
          <w:lang w:val="zh-TW" w:eastAsia="zh-TW"/>
        </w:rPr>
      </w:pPr>
      <w:r>
        <w:rPr>
          <w:rStyle w:val="19"/>
          <w:sz w:val="28"/>
          <w:szCs w:val="28"/>
          <w:lang w:val="zh-TW" w:eastAsia="zh-TW"/>
        </w:rPr>
        <w:t>（一）</w:t>
      </w:r>
      <w:r>
        <w:rPr>
          <w:rStyle w:val="19"/>
          <w:color w:val="000000"/>
          <w:sz w:val="28"/>
          <w:szCs w:val="28"/>
          <w:u w:color="000000"/>
          <w:lang w:val="zh-TW" w:eastAsia="zh-TW"/>
        </w:rPr>
        <w:t>商务要求（实质性要求）</w:t>
      </w:r>
    </w:p>
    <w:p>
      <w:pPr>
        <w:pStyle w:val="22"/>
        <w:framePr w:wrap="auto" w:vAnchor="margin" w:hAnchor="text" w:yAlign="inline"/>
        <w:widowControl/>
        <w:spacing w:line="360" w:lineRule="auto"/>
        <w:jc w:val="left"/>
        <w:rPr>
          <w:rStyle w:val="19"/>
          <w:rFonts w:ascii="仿宋" w:hAnsi="仿宋" w:eastAsia="仿宋" w:cs="仿宋"/>
          <w:caps w:val="0"/>
          <w:smallCaps w:val="0"/>
          <w:color w:val="000000"/>
          <w:spacing w:val="0"/>
          <w:sz w:val="24"/>
          <w:szCs w:val="24"/>
          <w:u w:color="000000"/>
        </w:rPr>
      </w:pPr>
      <w:r>
        <w:rPr>
          <w:rStyle w:val="19"/>
          <w:rFonts w:ascii="仿宋" w:hAnsi="仿宋" w:eastAsia="仿宋" w:cs="仿宋"/>
          <w:caps w:val="0"/>
          <w:smallCaps w:val="0"/>
          <w:color w:val="000000"/>
          <w:spacing w:val="0"/>
          <w:sz w:val="24"/>
          <w:szCs w:val="24"/>
          <w:u w:color="000000"/>
          <w:lang w:val="en-US"/>
        </w:rPr>
        <w:t>1.</w:t>
      </w:r>
      <w:r>
        <w:rPr>
          <w:rStyle w:val="19"/>
          <w:rFonts w:hint="eastAsia" w:ascii="仿宋" w:hAnsi="仿宋" w:eastAsia="仿宋" w:cs="仿宋"/>
          <w:caps w:val="0"/>
          <w:smallCaps w:val="0"/>
          <w:color w:val="000000"/>
          <w:spacing w:val="0"/>
          <w:sz w:val="24"/>
          <w:szCs w:val="24"/>
          <w:u w:color="000000"/>
          <w:lang w:val="en-US" w:eastAsia="zh-CN"/>
        </w:rPr>
        <w:t>交货</w:t>
      </w:r>
      <w:r>
        <w:rPr>
          <w:rStyle w:val="19"/>
          <w:rFonts w:ascii="仿宋" w:hAnsi="仿宋" w:eastAsia="仿宋" w:cs="仿宋"/>
          <w:caps w:val="0"/>
          <w:smallCaps w:val="0"/>
          <w:color w:val="000000"/>
          <w:spacing w:val="0"/>
          <w:sz w:val="24"/>
          <w:szCs w:val="24"/>
          <w:u w:color="000000"/>
          <w:lang w:val="zh-TW" w:eastAsia="zh-TW"/>
        </w:rPr>
        <w:t>期限：在合同签订后</w:t>
      </w:r>
      <w:r>
        <w:rPr>
          <w:rStyle w:val="19"/>
          <w:rFonts w:hint="eastAsia" w:ascii="仿宋" w:hAnsi="仿宋" w:eastAsia="仿宋" w:cs="仿宋"/>
          <w:caps w:val="0"/>
          <w:smallCaps w:val="0"/>
          <w:color w:val="000000"/>
          <w:spacing w:val="0"/>
          <w:sz w:val="24"/>
          <w:szCs w:val="24"/>
          <w:u w:color="000000"/>
          <w:lang w:val="en-US" w:eastAsia="zh-CN"/>
        </w:rPr>
        <w:t>5</w:t>
      </w:r>
      <w:r>
        <w:rPr>
          <w:rStyle w:val="19"/>
          <w:rFonts w:ascii="仿宋" w:hAnsi="仿宋" w:eastAsia="仿宋" w:cs="仿宋"/>
          <w:caps w:val="0"/>
          <w:smallCaps w:val="0"/>
          <w:color w:val="000000"/>
          <w:spacing w:val="0"/>
          <w:sz w:val="24"/>
          <w:szCs w:val="24"/>
          <w:u w:color="000000"/>
          <w:lang w:val="zh-TW" w:eastAsia="zh-TW"/>
        </w:rPr>
        <w:t>个工作日内完成。</w:t>
      </w:r>
    </w:p>
    <w:p>
      <w:pPr>
        <w:pStyle w:val="22"/>
        <w:framePr w:wrap="auto" w:vAnchor="margin" w:hAnchor="text" w:yAlign="inline"/>
        <w:widowControl/>
        <w:spacing w:line="360" w:lineRule="auto"/>
        <w:jc w:val="left"/>
        <w:rPr>
          <w:rStyle w:val="19"/>
          <w:rFonts w:ascii="仿宋" w:hAnsi="仿宋" w:eastAsia="仿宋" w:cs="仿宋"/>
          <w:caps w:val="0"/>
          <w:smallCaps w:val="0"/>
          <w:color w:val="000000"/>
          <w:spacing w:val="0"/>
          <w:sz w:val="24"/>
          <w:szCs w:val="24"/>
          <w:u w:color="000000"/>
        </w:rPr>
      </w:pPr>
      <w:r>
        <w:rPr>
          <w:rStyle w:val="19"/>
          <w:rFonts w:ascii="仿宋" w:hAnsi="仿宋" w:eastAsia="仿宋" w:cs="仿宋"/>
          <w:caps w:val="0"/>
          <w:smallCaps w:val="0"/>
          <w:color w:val="000000"/>
          <w:spacing w:val="0"/>
          <w:sz w:val="24"/>
          <w:szCs w:val="24"/>
          <w:u w:color="000000"/>
          <w:lang w:val="en-US"/>
        </w:rPr>
        <w:t>2.</w:t>
      </w:r>
      <w:r>
        <w:rPr>
          <w:rStyle w:val="19"/>
          <w:rFonts w:hint="eastAsia" w:ascii="仿宋" w:hAnsi="仿宋" w:eastAsia="仿宋" w:cs="仿宋"/>
          <w:caps w:val="0"/>
          <w:smallCaps w:val="0"/>
          <w:color w:val="000000"/>
          <w:spacing w:val="0"/>
          <w:sz w:val="24"/>
          <w:szCs w:val="24"/>
          <w:u w:color="000000"/>
          <w:lang w:val="en-US" w:eastAsia="zh-CN"/>
        </w:rPr>
        <w:t>交货</w:t>
      </w:r>
      <w:r>
        <w:rPr>
          <w:rStyle w:val="19"/>
          <w:rFonts w:ascii="仿宋" w:hAnsi="仿宋" w:eastAsia="仿宋" w:cs="仿宋"/>
          <w:caps w:val="0"/>
          <w:smallCaps w:val="0"/>
          <w:color w:val="000000"/>
          <w:spacing w:val="0"/>
          <w:sz w:val="24"/>
          <w:szCs w:val="24"/>
          <w:u w:color="000000"/>
          <w:lang w:val="zh-TW" w:eastAsia="zh-TW"/>
        </w:rPr>
        <w:t>地点：古蔺县中医医院</w:t>
      </w:r>
      <w:r>
        <w:rPr>
          <w:rStyle w:val="19"/>
          <w:rFonts w:hint="eastAsia" w:ascii="仿宋" w:hAnsi="仿宋" w:eastAsia="仿宋" w:cs="仿宋"/>
          <w:caps w:val="0"/>
          <w:smallCaps w:val="0"/>
          <w:color w:val="000000"/>
          <w:spacing w:val="0"/>
          <w:sz w:val="24"/>
          <w:szCs w:val="24"/>
          <w:u w:color="000000"/>
          <w:lang w:val="zh-TW" w:eastAsia="zh-CN"/>
        </w:rPr>
        <w:t>医学装备科</w:t>
      </w:r>
      <w:r>
        <w:rPr>
          <w:rStyle w:val="19"/>
          <w:rFonts w:ascii="仿宋" w:hAnsi="仿宋" w:eastAsia="仿宋" w:cs="仿宋"/>
          <w:caps w:val="0"/>
          <w:smallCaps w:val="0"/>
          <w:color w:val="000000"/>
          <w:spacing w:val="0"/>
          <w:sz w:val="24"/>
          <w:szCs w:val="24"/>
          <w:u w:color="000000"/>
          <w:lang w:val="zh-TW" w:eastAsia="zh-TW"/>
        </w:rPr>
        <w:t>。</w:t>
      </w:r>
    </w:p>
    <w:p>
      <w:pPr>
        <w:pStyle w:val="22"/>
        <w:framePr w:wrap="auto" w:vAnchor="margin" w:hAnchor="text" w:yAlign="inline"/>
        <w:widowControl/>
        <w:spacing w:line="360" w:lineRule="auto"/>
        <w:jc w:val="left"/>
        <w:rPr>
          <w:rStyle w:val="19"/>
          <w:rFonts w:ascii="仿宋" w:hAnsi="仿宋" w:eastAsia="仿宋" w:cs="仿宋"/>
          <w:caps w:val="0"/>
          <w:smallCaps w:val="0"/>
          <w:color w:val="000000"/>
          <w:spacing w:val="0"/>
          <w:sz w:val="24"/>
          <w:szCs w:val="24"/>
          <w:u w:color="000000"/>
        </w:rPr>
      </w:pPr>
      <w:r>
        <w:rPr>
          <w:rStyle w:val="19"/>
          <w:rFonts w:ascii="仿宋" w:hAnsi="仿宋" w:eastAsia="仿宋" w:cs="仿宋"/>
          <w:caps w:val="0"/>
          <w:smallCaps w:val="0"/>
          <w:color w:val="000000"/>
          <w:spacing w:val="0"/>
          <w:sz w:val="24"/>
          <w:szCs w:val="24"/>
          <w:u w:color="000000"/>
          <w:lang w:val="en-US"/>
        </w:rPr>
        <w:t>3.</w:t>
      </w:r>
      <w:r>
        <w:rPr>
          <w:rStyle w:val="19"/>
          <w:rFonts w:ascii="仿宋" w:hAnsi="仿宋" w:eastAsia="仿宋" w:cs="仿宋"/>
          <w:caps w:val="0"/>
          <w:smallCaps w:val="0"/>
          <w:color w:val="000000"/>
          <w:spacing w:val="0"/>
          <w:sz w:val="24"/>
          <w:szCs w:val="24"/>
          <w:u w:color="000000"/>
          <w:lang w:val="zh-TW" w:eastAsia="zh-TW"/>
        </w:rPr>
        <w:t>报价要求：报价是供应商响应采购项目要求的全部工作内容的价格体现，包含完成本项目所涉及人员劳务、差旅、设备投入、保险、风险、税金、利润、代理服务费以及采购文件规定的一切费用。</w:t>
      </w:r>
    </w:p>
    <w:p>
      <w:pPr>
        <w:pStyle w:val="22"/>
        <w:framePr w:wrap="auto" w:vAnchor="margin" w:hAnchor="text" w:yAlign="inline"/>
        <w:widowControl/>
        <w:shd w:val="clear" w:color="auto" w:fill="auto"/>
        <w:spacing w:line="360" w:lineRule="auto"/>
        <w:jc w:val="left"/>
        <w:rPr>
          <w:rStyle w:val="19"/>
          <w:rFonts w:ascii="仿宋" w:hAnsi="仿宋" w:eastAsia="仿宋" w:cs="仿宋"/>
          <w:caps w:val="0"/>
          <w:smallCaps w:val="0"/>
          <w:color w:val="000000"/>
          <w:spacing w:val="0"/>
          <w:sz w:val="24"/>
          <w:szCs w:val="24"/>
          <w:u w:color="000000"/>
          <w:lang w:val="zh-TW" w:eastAsia="zh-TW"/>
        </w:rPr>
      </w:pPr>
      <w:r>
        <w:rPr>
          <w:rStyle w:val="19"/>
          <w:rFonts w:ascii="仿宋" w:hAnsi="仿宋" w:eastAsia="仿宋" w:cs="仿宋"/>
          <w:caps w:val="0"/>
          <w:smallCaps w:val="0"/>
          <w:color w:val="000000"/>
          <w:spacing w:val="0"/>
          <w:sz w:val="24"/>
          <w:szCs w:val="24"/>
          <w:u w:color="000000"/>
          <w:lang w:val="en-US" w:eastAsia="zh-TW"/>
        </w:rPr>
        <w:t>4.</w:t>
      </w:r>
      <w:r>
        <w:rPr>
          <w:rStyle w:val="19"/>
          <w:rFonts w:ascii="仿宋" w:hAnsi="仿宋" w:eastAsia="仿宋" w:cs="仿宋"/>
          <w:caps w:val="0"/>
          <w:smallCaps w:val="0"/>
          <w:color w:val="000000"/>
          <w:spacing w:val="0"/>
          <w:sz w:val="24"/>
          <w:szCs w:val="24"/>
          <w:u w:color="000000"/>
          <w:lang w:val="zh-TW" w:eastAsia="zh-TW"/>
        </w:rPr>
        <w:t>付款方式：</w:t>
      </w:r>
      <w:r>
        <w:rPr>
          <w:rStyle w:val="19"/>
          <w:rFonts w:hint="eastAsia" w:ascii="仿宋" w:hAnsi="仿宋" w:eastAsia="仿宋" w:cs="仿宋"/>
          <w:caps w:val="0"/>
          <w:smallCaps w:val="0"/>
          <w:color w:val="000000"/>
          <w:spacing w:val="0"/>
          <w:sz w:val="24"/>
          <w:szCs w:val="24"/>
          <w:u w:color="000000"/>
          <w:lang w:val="en-US" w:eastAsia="zh-CN"/>
        </w:rPr>
        <w:t>提供产品验收合格后3个月内支付100%</w:t>
      </w:r>
      <w:r>
        <w:rPr>
          <w:rStyle w:val="19"/>
          <w:rFonts w:ascii="仿宋" w:hAnsi="仿宋" w:eastAsia="仿宋" w:cs="仿宋"/>
          <w:caps w:val="0"/>
          <w:smallCaps w:val="0"/>
          <w:color w:val="000000"/>
          <w:spacing w:val="0"/>
          <w:sz w:val="24"/>
          <w:szCs w:val="24"/>
          <w:u w:color="000000"/>
          <w:lang w:val="zh-TW" w:eastAsia="zh-TW"/>
        </w:rPr>
        <w:t>；</w:t>
      </w:r>
    </w:p>
    <w:p>
      <w:pPr>
        <w:pStyle w:val="22"/>
        <w:framePr w:wrap="auto" w:vAnchor="margin" w:hAnchor="text" w:yAlign="inline"/>
        <w:widowControl/>
        <w:shd w:val="clear" w:color="auto" w:fill="auto"/>
        <w:spacing w:line="360" w:lineRule="auto"/>
        <w:jc w:val="left"/>
        <w:rPr>
          <w:rStyle w:val="19"/>
          <w:rFonts w:ascii="仿宋" w:hAnsi="仿宋" w:eastAsia="仿宋" w:cs="仿宋"/>
          <w:caps w:val="0"/>
          <w:smallCaps w:val="0"/>
          <w:color w:val="000000"/>
          <w:spacing w:val="0"/>
          <w:sz w:val="24"/>
          <w:szCs w:val="24"/>
          <w:u w:color="000000"/>
          <w:lang w:val="zh-TW" w:eastAsia="zh-TW"/>
        </w:rPr>
      </w:pPr>
      <w:r>
        <w:rPr>
          <w:rStyle w:val="19"/>
          <w:rFonts w:ascii="仿宋" w:hAnsi="仿宋" w:eastAsia="仿宋" w:cs="仿宋"/>
          <w:caps w:val="0"/>
          <w:smallCaps w:val="0"/>
          <w:color w:val="000000"/>
          <w:spacing w:val="0"/>
          <w:sz w:val="24"/>
          <w:szCs w:val="24"/>
          <w:u w:color="000000"/>
          <w:lang w:val="en-US" w:eastAsia="zh-TW"/>
        </w:rPr>
        <w:t>5.</w:t>
      </w:r>
      <w:r>
        <w:rPr>
          <w:rStyle w:val="19"/>
          <w:rFonts w:ascii="仿宋" w:hAnsi="仿宋" w:eastAsia="仿宋" w:cs="仿宋"/>
          <w:caps w:val="0"/>
          <w:smallCaps w:val="0"/>
          <w:color w:val="000000"/>
          <w:spacing w:val="0"/>
          <w:sz w:val="24"/>
          <w:szCs w:val="24"/>
          <w:u w:color="000000"/>
          <w:lang w:val="zh-TW" w:eastAsia="zh-TW"/>
        </w:rPr>
        <w:t>验收要求：</w:t>
      </w:r>
    </w:p>
    <w:p>
      <w:pPr>
        <w:pStyle w:val="22"/>
        <w:framePr w:wrap="auto" w:vAnchor="margin" w:hAnchor="text" w:yAlign="inline"/>
        <w:widowControl/>
        <w:shd w:val="clear" w:color="auto" w:fill="auto"/>
        <w:spacing w:line="360" w:lineRule="auto"/>
        <w:jc w:val="left"/>
        <w:rPr>
          <w:rStyle w:val="19"/>
          <w:rFonts w:hint="eastAsia" w:ascii="仿宋" w:hAnsi="仿宋" w:eastAsia="仿宋" w:cs="仿宋"/>
          <w:caps w:val="0"/>
          <w:smallCaps w:val="0"/>
          <w:color w:val="000000"/>
          <w:spacing w:val="0"/>
          <w:sz w:val="24"/>
          <w:szCs w:val="24"/>
          <w:u w:color="000000"/>
          <w:lang w:val="zh-TW" w:eastAsia="zh-CN"/>
        </w:rPr>
      </w:pPr>
      <w:r>
        <w:rPr>
          <w:rStyle w:val="19"/>
          <w:rFonts w:ascii="仿宋" w:hAnsi="仿宋" w:eastAsia="仿宋" w:cs="仿宋"/>
          <w:caps w:val="0"/>
          <w:smallCaps w:val="0"/>
          <w:color w:val="000000"/>
          <w:spacing w:val="0"/>
          <w:sz w:val="24"/>
          <w:szCs w:val="24"/>
          <w:u w:color="000000"/>
          <w:lang w:val="en-US" w:eastAsia="zh-TW"/>
        </w:rPr>
        <w:t>5.1</w:t>
      </w:r>
      <w:r>
        <w:rPr>
          <w:rStyle w:val="19"/>
          <w:rFonts w:ascii="仿宋" w:hAnsi="仿宋" w:eastAsia="仿宋" w:cs="仿宋"/>
          <w:caps w:val="0"/>
          <w:smallCaps w:val="0"/>
          <w:color w:val="000000"/>
          <w:spacing w:val="0"/>
          <w:sz w:val="24"/>
          <w:szCs w:val="24"/>
          <w:u w:color="000000"/>
          <w:lang w:val="zh-TW" w:eastAsia="zh-TW"/>
        </w:rPr>
        <w:t>验收总则：</w:t>
      </w:r>
      <w:r>
        <w:rPr>
          <w:rStyle w:val="19"/>
          <w:rFonts w:hint="eastAsia" w:ascii="仿宋" w:hAnsi="仿宋" w:eastAsia="仿宋" w:cs="仿宋"/>
          <w:caps w:val="0"/>
          <w:smallCaps w:val="0"/>
          <w:color w:val="000000"/>
          <w:spacing w:val="0"/>
          <w:sz w:val="24"/>
          <w:szCs w:val="24"/>
          <w:u w:color="000000"/>
          <w:lang w:val="zh-TW" w:eastAsia="zh-CN"/>
        </w:rPr>
        <w:t>按照参数及质量要求执行验收。</w:t>
      </w:r>
    </w:p>
    <w:p>
      <w:pPr>
        <w:pStyle w:val="22"/>
        <w:framePr w:wrap="auto" w:vAnchor="margin" w:hAnchor="text" w:yAlign="inline"/>
        <w:widowControl/>
        <w:shd w:val="clear" w:color="auto" w:fill="auto"/>
        <w:spacing w:line="360" w:lineRule="auto"/>
        <w:jc w:val="left"/>
        <w:rPr>
          <w:rStyle w:val="19"/>
          <w:rFonts w:hint="default" w:ascii="仿宋" w:hAnsi="仿宋" w:eastAsia="仿宋" w:cs="仿宋"/>
          <w:caps w:val="0"/>
          <w:smallCaps w:val="0"/>
          <w:color w:val="000000"/>
          <w:spacing w:val="0"/>
          <w:sz w:val="24"/>
          <w:szCs w:val="24"/>
          <w:u w:color="000000"/>
          <w:lang w:val="en-US" w:eastAsia="zh-CN"/>
        </w:rPr>
      </w:pPr>
      <w:r>
        <w:rPr>
          <w:rStyle w:val="19"/>
          <w:rFonts w:hint="eastAsia" w:ascii="仿宋" w:hAnsi="仿宋" w:eastAsia="仿宋" w:cs="仿宋"/>
          <w:caps w:val="0"/>
          <w:smallCaps w:val="0"/>
          <w:color w:val="000000"/>
          <w:spacing w:val="0"/>
          <w:sz w:val="24"/>
          <w:szCs w:val="24"/>
          <w:u w:color="000000"/>
          <w:lang w:val="en-US" w:eastAsia="zh-CN"/>
        </w:rPr>
        <w:t>6.因涉及现场二次报价请携带公章</w:t>
      </w:r>
    </w:p>
    <w:p>
      <w:pPr>
        <w:pStyle w:val="17"/>
        <w:shd w:val="clear" w:color="auto" w:fill="auto"/>
        <w:rPr>
          <w:rFonts w:hint="eastAsia" w:ascii="宋体" w:hAnsi="宋体" w:eastAsia="宋体" w:cs="宋体"/>
          <w:b/>
          <w:bCs/>
          <w:color w:val="000000"/>
          <w:spacing w:val="0"/>
          <w:w w:val="100"/>
          <w:kern w:val="2"/>
          <w:position w:val="0"/>
          <w:sz w:val="32"/>
          <w:szCs w:val="40"/>
          <w:u w:val="none" w:color="000000"/>
          <w:shd w:val="clear" w:color="auto" w:fill="auto"/>
          <w:vertAlign w:val="baseline"/>
          <w:lang w:val="zh-TW" w:eastAsia="zh-CN"/>
        </w:rPr>
      </w:pPr>
      <w:r>
        <w:rPr>
          <w:rFonts w:hint="eastAsia" w:ascii="宋体" w:hAnsi="宋体" w:eastAsia="宋体" w:cs="宋体"/>
          <w:b/>
          <w:bCs/>
          <w:color w:val="000000"/>
          <w:spacing w:val="0"/>
          <w:w w:val="100"/>
          <w:kern w:val="2"/>
          <w:position w:val="0"/>
          <w:sz w:val="32"/>
          <w:szCs w:val="40"/>
          <w:u w:val="none" w:color="000000"/>
          <w:shd w:val="clear" w:color="auto" w:fill="auto"/>
          <w:vertAlign w:val="baseline"/>
          <w:lang w:val="zh-TW" w:eastAsia="zh-CN"/>
        </w:rPr>
        <w:t>（二）参数要求</w:t>
      </w:r>
    </w:p>
    <w:tbl>
      <w:tblPr>
        <w:tblStyle w:val="14"/>
        <w:tblpPr w:leftFromText="180" w:rightFromText="180" w:vertAnchor="text" w:horzAnchor="page" w:tblpX="894" w:tblpY="362"/>
        <w:tblOverlap w:val="never"/>
        <w:tblW w:w="4190"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33"/>
        <w:gridCol w:w="1383"/>
        <w:gridCol w:w="1686"/>
        <w:gridCol w:w="1064"/>
        <w:gridCol w:w="234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3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color w:val="auto"/>
                <w:kern w:val="0"/>
                <w:sz w:val="21"/>
                <w:szCs w:val="21"/>
                <w:lang w:val="en-US"/>
              </w:rPr>
            </w:pPr>
            <w:r>
              <w:rPr>
                <w:rFonts w:hint="eastAsia" w:hAnsi="宋体" w:cs="宋体"/>
                <w:b/>
                <w:color w:val="auto"/>
                <w:kern w:val="0"/>
                <w:sz w:val="21"/>
                <w:szCs w:val="21"/>
                <w:lang w:val="en-US" w:eastAsia="zh-CN"/>
              </w:rPr>
              <w:t>品目号</w:t>
            </w:r>
          </w:p>
        </w:tc>
        <w:tc>
          <w:tcPr>
            <w:tcW w:w="72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rPr>
            </w:pPr>
            <w:r>
              <w:rPr>
                <w:rFonts w:hint="eastAsia" w:hAnsi="宋体" w:cs="宋体"/>
                <w:b/>
                <w:color w:val="auto"/>
                <w:kern w:val="0"/>
                <w:sz w:val="21"/>
                <w:szCs w:val="21"/>
                <w:lang w:val="en-US" w:eastAsia="zh-CN"/>
              </w:rPr>
              <w:t>产品</w:t>
            </w:r>
            <w:r>
              <w:rPr>
                <w:rFonts w:hint="eastAsia" w:ascii="宋体" w:hAnsi="宋体" w:eastAsia="宋体" w:cs="宋体"/>
                <w:b/>
                <w:color w:val="auto"/>
                <w:kern w:val="0"/>
                <w:sz w:val="21"/>
                <w:szCs w:val="21"/>
              </w:rPr>
              <w:t>名称</w:t>
            </w:r>
          </w:p>
        </w:tc>
        <w:tc>
          <w:tcPr>
            <w:tcW w:w="81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编码</w:t>
            </w:r>
          </w:p>
        </w:tc>
        <w:tc>
          <w:tcPr>
            <w:tcW w:w="99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规格</w:t>
            </w:r>
          </w:p>
        </w:tc>
        <w:tc>
          <w:tcPr>
            <w:tcW w:w="62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rPr>
              <w:t>数量</w:t>
            </w:r>
            <w:r>
              <w:rPr>
                <w:rFonts w:hint="eastAsia" w:ascii="宋体" w:hAnsi="宋体" w:eastAsia="宋体" w:cs="宋体"/>
                <w:b/>
                <w:color w:val="auto"/>
                <w:kern w:val="0"/>
                <w:sz w:val="21"/>
                <w:szCs w:val="21"/>
                <w:lang w:val="en-US" w:eastAsia="zh-CN"/>
              </w:rPr>
              <w:t>单位</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w:t>
            </w:r>
          </w:p>
        </w:tc>
        <w:tc>
          <w:tcPr>
            <w:tcW w:w="7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组织剪</w:t>
            </w:r>
          </w:p>
        </w:tc>
        <w:tc>
          <w:tcPr>
            <w:tcW w:w="818"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ZC688R</w:t>
            </w:r>
          </w:p>
        </w:tc>
        <w:tc>
          <w:tcPr>
            <w:tcW w:w="997"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250,弯,综合</w:t>
            </w:r>
          </w:p>
        </w:tc>
        <w:tc>
          <w:tcPr>
            <w:tcW w:w="6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w:t>
            </w:r>
          </w:p>
        </w:tc>
        <w:tc>
          <w:tcPr>
            <w:tcW w:w="7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胸腔镊</w:t>
            </w:r>
          </w:p>
        </w:tc>
        <w:tc>
          <w:tcPr>
            <w:tcW w:w="818"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ZD243R</w:t>
            </w:r>
          </w:p>
        </w:tc>
        <w:tc>
          <w:tcPr>
            <w:tcW w:w="997"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200,弯无钩</w:t>
            </w:r>
          </w:p>
        </w:tc>
        <w:tc>
          <w:tcPr>
            <w:tcW w:w="6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w:t>
            </w:r>
          </w:p>
        </w:tc>
        <w:tc>
          <w:tcPr>
            <w:tcW w:w="7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胸腔镊</w:t>
            </w:r>
          </w:p>
        </w:tc>
        <w:tc>
          <w:tcPr>
            <w:tcW w:w="818"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ZD246R</w:t>
            </w:r>
          </w:p>
        </w:tc>
        <w:tc>
          <w:tcPr>
            <w:tcW w:w="997"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200,直无钩</w:t>
            </w:r>
          </w:p>
        </w:tc>
        <w:tc>
          <w:tcPr>
            <w:tcW w:w="6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w:t>
            </w:r>
          </w:p>
        </w:tc>
        <w:tc>
          <w:tcPr>
            <w:tcW w:w="7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胸腔镊</w:t>
            </w:r>
          </w:p>
        </w:tc>
        <w:tc>
          <w:tcPr>
            <w:tcW w:w="818"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ZD541R</w:t>
            </w:r>
          </w:p>
        </w:tc>
        <w:tc>
          <w:tcPr>
            <w:tcW w:w="997"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200,1X2钩</w:t>
            </w:r>
          </w:p>
        </w:tc>
        <w:tc>
          <w:tcPr>
            <w:tcW w:w="6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01-5</w:t>
            </w:r>
          </w:p>
        </w:tc>
        <w:tc>
          <w:tcPr>
            <w:tcW w:w="7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胸腔组织钳</w:t>
            </w:r>
          </w:p>
        </w:tc>
        <w:tc>
          <w:tcPr>
            <w:tcW w:w="818"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ZE026R</w:t>
            </w:r>
          </w:p>
        </w:tc>
        <w:tc>
          <w:tcPr>
            <w:tcW w:w="997"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200</w:t>
            </w:r>
          </w:p>
        </w:tc>
        <w:tc>
          <w:tcPr>
            <w:tcW w:w="6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01-6</w:t>
            </w:r>
          </w:p>
        </w:tc>
        <w:tc>
          <w:tcPr>
            <w:tcW w:w="7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肺叶钳</w:t>
            </w:r>
          </w:p>
        </w:tc>
        <w:tc>
          <w:tcPr>
            <w:tcW w:w="818"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ZE042R</w:t>
            </w:r>
          </w:p>
        </w:tc>
        <w:tc>
          <w:tcPr>
            <w:tcW w:w="997"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200x12</w:t>
            </w:r>
          </w:p>
        </w:tc>
        <w:tc>
          <w:tcPr>
            <w:tcW w:w="6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01-7</w:t>
            </w:r>
          </w:p>
        </w:tc>
        <w:tc>
          <w:tcPr>
            <w:tcW w:w="7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肺叶钳</w:t>
            </w:r>
          </w:p>
        </w:tc>
        <w:tc>
          <w:tcPr>
            <w:tcW w:w="818"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ZE043R</w:t>
            </w:r>
          </w:p>
        </w:tc>
        <w:tc>
          <w:tcPr>
            <w:tcW w:w="997"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200x18</w:t>
            </w:r>
          </w:p>
        </w:tc>
        <w:tc>
          <w:tcPr>
            <w:tcW w:w="6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01-8</w:t>
            </w:r>
          </w:p>
        </w:tc>
        <w:tc>
          <w:tcPr>
            <w:tcW w:w="7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rPr>
              <w:t>肺叶钳</w:t>
            </w:r>
          </w:p>
        </w:tc>
        <w:tc>
          <w:tcPr>
            <w:tcW w:w="818"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ZE044R</w:t>
            </w:r>
          </w:p>
        </w:tc>
        <w:tc>
          <w:tcPr>
            <w:tcW w:w="997"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200x26</w:t>
            </w:r>
          </w:p>
        </w:tc>
        <w:tc>
          <w:tcPr>
            <w:tcW w:w="6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01-9</w:t>
            </w:r>
          </w:p>
        </w:tc>
        <w:tc>
          <w:tcPr>
            <w:tcW w:w="7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血管结扎钳</w:t>
            </w:r>
          </w:p>
        </w:tc>
        <w:tc>
          <w:tcPr>
            <w:tcW w:w="818"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ZE090R</w:t>
            </w:r>
          </w:p>
        </w:tc>
        <w:tc>
          <w:tcPr>
            <w:tcW w:w="997"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220x3.4,圆弯R12X16,竖齿3x4</w:t>
            </w:r>
          </w:p>
        </w:tc>
        <w:tc>
          <w:tcPr>
            <w:tcW w:w="6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01-10</w:t>
            </w:r>
          </w:p>
        </w:tc>
        <w:tc>
          <w:tcPr>
            <w:tcW w:w="7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胸腔止血钳</w:t>
            </w:r>
          </w:p>
        </w:tc>
        <w:tc>
          <w:tcPr>
            <w:tcW w:w="818"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ZE100R</w:t>
            </w:r>
          </w:p>
        </w:tc>
        <w:tc>
          <w:tcPr>
            <w:tcW w:w="997"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200x2.7,圆弯R22X15(中弯)</w:t>
            </w:r>
          </w:p>
        </w:tc>
        <w:tc>
          <w:tcPr>
            <w:tcW w:w="6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01-11</w:t>
            </w:r>
          </w:p>
        </w:tc>
        <w:tc>
          <w:tcPr>
            <w:tcW w:w="7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胸腔止血钳</w:t>
            </w:r>
          </w:p>
        </w:tc>
        <w:tc>
          <w:tcPr>
            <w:tcW w:w="818"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ZE101R</w:t>
            </w:r>
          </w:p>
        </w:tc>
        <w:tc>
          <w:tcPr>
            <w:tcW w:w="997"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200X2.7,圆弯R45X10(微弯)</w:t>
            </w:r>
          </w:p>
        </w:tc>
        <w:tc>
          <w:tcPr>
            <w:tcW w:w="6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01-12</w:t>
            </w:r>
          </w:p>
        </w:tc>
        <w:tc>
          <w:tcPr>
            <w:tcW w:w="7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胸腔止血钳</w:t>
            </w:r>
          </w:p>
        </w:tc>
        <w:tc>
          <w:tcPr>
            <w:tcW w:w="818"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ZE102R</w:t>
            </w:r>
          </w:p>
        </w:tc>
        <w:tc>
          <w:tcPr>
            <w:tcW w:w="997"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250X2.7,圆弯R22X22(大弯)</w:t>
            </w:r>
          </w:p>
        </w:tc>
        <w:tc>
          <w:tcPr>
            <w:tcW w:w="6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01-13</w:t>
            </w:r>
          </w:p>
        </w:tc>
        <w:tc>
          <w:tcPr>
            <w:tcW w:w="7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rPr>
              <w:t>胸腔止血钳</w:t>
            </w:r>
          </w:p>
        </w:tc>
        <w:tc>
          <w:tcPr>
            <w:tcW w:w="818"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ZE103R</w:t>
            </w:r>
          </w:p>
        </w:tc>
        <w:tc>
          <w:tcPr>
            <w:tcW w:w="997"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250X2.7,圆弯R32X15(中弯)</w:t>
            </w:r>
          </w:p>
        </w:tc>
        <w:tc>
          <w:tcPr>
            <w:tcW w:w="6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01-14</w:t>
            </w:r>
          </w:p>
        </w:tc>
        <w:tc>
          <w:tcPr>
            <w:tcW w:w="7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止血钳</w:t>
            </w:r>
          </w:p>
        </w:tc>
        <w:tc>
          <w:tcPr>
            <w:tcW w:w="818"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ZH957R</w:t>
            </w:r>
          </w:p>
        </w:tc>
        <w:tc>
          <w:tcPr>
            <w:tcW w:w="997"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200XR50X9x2.5,圆弯头,扁桃体</w:t>
            </w:r>
          </w:p>
        </w:tc>
        <w:tc>
          <w:tcPr>
            <w:tcW w:w="6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01-15</w:t>
            </w:r>
          </w:p>
        </w:tc>
        <w:tc>
          <w:tcPr>
            <w:tcW w:w="7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肋骨骨膜剥离器</w:t>
            </w:r>
          </w:p>
        </w:tc>
        <w:tc>
          <w:tcPr>
            <w:tcW w:w="818"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ZK408R</w:t>
            </w:r>
          </w:p>
        </w:tc>
        <w:tc>
          <w:tcPr>
            <w:tcW w:w="997"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180,左式,头部24X35</w:t>
            </w:r>
          </w:p>
        </w:tc>
        <w:tc>
          <w:tcPr>
            <w:tcW w:w="6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01-16</w:t>
            </w:r>
          </w:p>
        </w:tc>
        <w:tc>
          <w:tcPr>
            <w:tcW w:w="7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肋骨骨膜剥离器</w:t>
            </w:r>
          </w:p>
        </w:tc>
        <w:tc>
          <w:tcPr>
            <w:tcW w:w="818"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ZK409R</w:t>
            </w:r>
          </w:p>
        </w:tc>
        <w:tc>
          <w:tcPr>
            <w:tcW w:w="997"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180,右式,头部24x35</w:t>
            </w:r>
          </w:p>
        </w:tc>
        <w:tc>
          <w:tcPr>
            <w:tcW w:w="6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01-17</w:t>
            </w:r>
          </w:p>
        </w:tc>
        <w:tc>
          <w:tcPr>
            <w:tcW w:w="7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双头骨膜剥离器</w:t>
            </w:r>
          </w:p>
        </w:tc>
        <w:tc>
          <w:tcPr>
            <w:tcW w:w="818"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ZK420R</w:t>
            </w:r>
          </w:p>
        </w:tc>
        <w:tc>
          <w:tcPr>
            <w:tcW w:w="997"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250,头宽圆12/方12</w:t>
            </w:r>
          </w:p>
        </w:tc>
        <w:tc>
          <w:tcPr>
            <w:tcW w:w="6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01-18</w:t>
            </w:r>
          </w:p>
        </w:tc>
        <w:tc>
          <w:tcPr>
            <w:tcW w:w="7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骨膜剥离器</w:t>
            </w:r>
          </w:p>
        </w:tc>
        <w:tc>
          <w:tcPr>
            <w:tcW w:w="818"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ZK421R</w:t>
            </w:r>
          </w:p>
        </w:tc>
        <w:tc>
          <w:tcPr>
            <w:tcW w:w="997"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220,V形头,宽10/方圆12,双头</w:t>
            </w:r>
          </w:p>
        </w:tc>
        <w:tc>
          <w:tcPr>
            <w:tcW w:w="6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01-19</w:t>
            </w:r>
          </w:p>
        </w:tc>
        <w:tc>
          <w:tcPr>
            <w:tcW w:w="729" w:type="pct"/>
            <w:tcBorders>
              <w:tl2br w:val="nil"/>
              <w:tr2bl w:val="nil"/>
            </w:tcBorders>
          </w:tcPr>
          <w:p>
            <w:pPr>
              <w:spacing w:line="240" w:lineRule="auto"/>
              <w:jc w:val="center"/>
              <w:rPr>
                <w:rFonts w:hint="eastAsia" w:ascii="宋体" w:hAnsi="宋体" w:eastAsia="宋体" w:cs="宋体"/>
                <w:b/>
                <w:bCs/>
                <w:color w:val="FF0000"/>
                <w:kern w:val="2"/>
                <w:sz w:val="21"/>
                <w:szCs w:val="21"/>
                <w:vertAlign w:val="baseline"/>
                <w:lang w:val="en-US" w:eastAsia="zh-CN" w:bidi="ar-SA"/>
              </w:rPr>
            </w:pPr>
            <w:r>
              <w:rPr>
                <w:rFonts w:hint="eastAsia" w:ascii="宋体" w:hAnsi="宋体" w:eastAsia="宋体" w:cs="宋体"/>
                <w:b/>
                <w:bCs/>
                <w:color w:val="FF0000"/>
                <w:kern w:val="2"/>
                <w:sz w:val="21"/>
                <w:szCs w:val="21"/>
                <w:vertAlign w:val="baseline"/>
                <w:lang w:val="en-US" w:eastAsia="zh-CN" w:bidi="ar-SA"/>
              </w:rPr>
              <w:t>胸腔引流套管针</w:t>
            </w:r>
          </w:p>
        </w:tc>
        <w:tc>
          <w:tcPr>
            <w:tcW w:w="818"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ZL192C</w:t>
            </w:r>
          </w:p>
        </w:tc>
        <w:tc>
          <w:tcPr>
            <w:tcW w:w="997"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50#</w:t>
            </w:r>
          </w:p>
        </w:tc>
        <w:tc>
          <w:tcPr>
            <w:tcW w:w="6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01-20</w:t>
            </w:r>
          </w:p>
        </w:tc>
        <w:tc>
          <w:tcPr>
            <w:tcW w:w="729" w:type="pct"/>
            <w:tcBorders>
              <w:tl2br w:val="nil"/>
              <w:tr2bl w:val="nil"/>
            </w:tcBorders>
          </w:tcPr>
          <w:p>
            <w:pPr>
              <w:spacing w:line="240" w:lineRule="auto"/>
              <w:jc w:val="center"/>
              <w:rPr>
                <w:rFonts w:hint="eastAsia" w:ascii="宋体" w:hAnsi="宋体" w:eastAsia="宋体" w:cs="宋体"/>
                <w:b/>
                <w:bCs/>
                <w:color w:val="FF0000"/>
                <w:kern w:val="2"/>
                <w:sz w:val="21"/>
                <w:szCs w:val="21"/>
                <w:vertAlign w:val="baseline"/>
                <w:lang w:val="en-US" w:eastAsia="zh-CN" w:bidi="ar-SA"/>
              </w:rPr>
            </w:pPr>
            <w:r>
              <w:rPr>
                <w:rFonts w:hint="eastAsia" w:ascii="宋体" w:hAnsi="宋体" w:eastAsia="宋体" w:cs="宋体"/>
                <w:b/>
                <w:bCs/>
                <w:color w:val="FF0000"/>
                <w:kern w:val="2"/>
                <w:sz w:val="21"/>
                <w:szCs w:val="21"/>
                <w:vertAlign w:val="baseline"/>
                <w:lang w:val="en-US" w:eastAsia="zh-CN" w:bidi="ar-SA"/>
              </w:rPr>
              <w:t>胸腔引流套管针</w:t>
            </w:r>
          </w:p>
        </w:tc>
        <w:tc>
          <w:tcPr>
            <w:tcW w:w="818"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ZL193C</w:t>
            </w:r>
          </w:p>
        </w:tc>
        <w:tc>
          <w:tcPr>
            <w:tcW w:w="997"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65#</w:t>
            </w:r>
          </w:p>
        </w:tc>
        <w:tc>
          <w:tcPr>
            <w:tcW w:w="629" w:type="pct"/>
            <w:tcBorders>
              <w:tl2br w:val="nil"/>
              <w:tr2bl w:val="nil"/>
            </w:tcBorders>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01-21</w:t>
            </w:r>
          </w:p>
        </w:tc>
        <w:tc>
          <w:tcPr>
            <w:tcW w:w="729" w:type="pct"/>
            <w:tcBorders>
              <w:tl2br w:val="nil"/>
              <w:tr2bl w:val="nil"/>
            </w:tcBorders>
          </w:tcPr>
          <w:p>
            <w:pPr>
              <w:spacing w:line="240" w:lineRule="auto"/>
              <w:jc w:val="center"/>
              <w:rPr>
                <w:rFonts w:hint="eastAsia" w:ascii="宋体" w:hAnsi="宋体" w:eastAsia="宋体" w:cs="宋体"/>
                <w:b w:val="0"/>
                <w:bCs w:val="0"/>
                <w:color w:val="FF0000"/>
                <w:kern w:val="2"/>
                <w:sz w:val="21"/>
                <w:szCs w:val="21"/>
                <w:vertAlign w:val="baseline"/>
                <w:lang w:val="en-US" w:eastAsia="zh-CN" w:bidi="ar-SA"/>
              </w:rPr>
            </w:pPr>
            <w:r>
              <w:rPr>
                <w:rFonts w:hint="eastAsia" w:ascii="宋体" w:hAnsi="宋体" w:eastAsia="宋体" w:cs="宋体"/>
                <w:b w:val="0"/>
                <w:bCs w:val="0"/>
                <w:color w:val="FF0000"/>
                <w:sz w:val="21"/>
                <w:szCs w:val="21"/>
                <w:vertAlign w:val="baseline"/>
                <w:lang w:val="en-US" w:eastAsia="zh-CN"/>
              </w:rPr>
              <w:t>胸腔引流套管针</w:t>
            </w:r>
          </w:p>
        </w:tc>
        <w:tc>
          <w:tcPr>
            <w:tcW w:w="818"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ZL194C</w:t>
            </w:r>
          </w:p>
        </w:tc>
        <w:tc>
          <w:tcPr>
            <w:tcW w:w="997"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80#</w:t>
            </w:r>
          </w:p>
        </w:tc>
        <w:tc>
          <w:tcPr>
            <w:tcW w:w="629" w:type="pct"/>
            <w:tcBorders>
              <w:tl2br w:val="nil"/>
              <w:tr2bl w:val="nil"/>
            </w:tcBorders>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01-22</w:t>
            </w:r>
          </w:p>
        </w:tc>
        <w:tc>
          <w:tcPr>
            <w:tcW w:w="7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双关节肋骨咬骨钳</w:t>
            </w: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ZL572R</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300X22,直</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01-23</w:t>
            </w:r>
          </w:p>
        </w:tc>
        <w:tc>
          <w:tcPr>
            <w:tcW w:w="7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rPr>
              <w:t>双关节肋骨咬骨钳</w:t>
            </w: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ZL573R</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300X22,</w:t>
            </w:r>
            <w:r>
              <w:rPr>
                <w:rFonts w:hint="eastAsia" w:ascii="宋体" w:hAnsi="宋体" w:cs="宋体"/>
                <w:b w:val="0"/>
                <w:bCs w:val="0"/>
                <w:sz w:val="21"/>
                <w:szCs w:val="21"/>
                <w:vertAlign w:val="baseline"/>
                <w:lang w:val="en-US" w:eastAsia="zh-CN"/>
              </w:rPr>
              <w:t>弯</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01-24</w:t>
            </w:r>
          </w:p>
        </w:tc>
        <w:tc>
          <w:tcPr>
            <w:tcW w:w="7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纱布剥离钳</w:t>
            </w: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ZL630R</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240</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01-25</w:t>
            </w:r>
          </w:p>
        </w:tc>
        <w:tc>
          <w:tcPr>
            <w:tcW w:w="7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心耳钳</w:t>
            </w: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ZL637R</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I式,240X3.2,圆弯R18X30,网纹齿</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01-26</w:t>
            </w:r>
          </w:p>
        </w:tc>
        <w:tc>
          <w:tcPr>
            <w:tcW w:w="7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rPr>
              <w:t>心耳钳</w:t>
            </w:r>
          </w:p>
        </w:tc>
        <w:tc>
          <w:tcPr>
            <w:tcW w:w="818"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ZL638R</w:t>
            </w:r>
          </w:p>
        </w:tc>
        <w:tc>
          <w:tcPr>
            <w:tcW w:w="997"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II式,240X3.2,角弯45,网纹齿</w:t>
            </w:r>
          </w:p>
        </w:tc>
        <w:tc>
          <w:tcPr>
            <w:tcW w:w="6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01-27</w:t>
            </w:r>
          </w:p>
        </w:tc>
        <w:tc>
          <w:tcPr>
            <w:tcW w:w="7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rPr>
              <w:t>心耳钳</w:t>
            </w:r>
          </w:p>
        </w:tc>
        <w:tc>
          <w:tcPr>
            <w:tcW w:w="818"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ZL639R</w:t>
            </w:r>
          </w:p>
        </w:tc>
        <w:tc>
          <w:tcPr>
            <w:tcW w:w="997"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Ⅲ式,240X3.2,角弯36,网纹齿</w:t>
            </w:r>
          </w:p>
        </w:tc>
        <w:tc>
          <w:tcPr>
            <w:tcW w:w="6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01-28</w:t>
            </w:r>
          </w:p>
        </w:tc>
        <w:tc>
          <w:tcPr>
            <w:tcW w:w="7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血管游离钳</w:t>
            </w:r>
          </w:p>
        </w:tc>
        <w:tc>
          <w:tcPr>
            <w:tcW w:w="818"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ZL640R</w:t>
            </w:r>
          </w:p>
        </w:tc>
        <w:tc>
          <w:tcPr>
            <w:tcW w:w="997"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I式,230x3.6,头圆弯R17X32</w:t>
            </w:r>
          </w:p>
        </w:tc>
        <w:tc>
          <w:tcPr>
            <w:tcW w:w="6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01-29</w:t>
            </w:r>
          </w:p>
        </w:tc>
        <w:tc>
          <w:tcPr>
            <w:tcW w:w="7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血管游离钳</w:t>
            </w:r>
          </w:p>
        </w:tc>
        <w:tc>
          <w:tcPr>
            <w:tcW w:w="818"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ZL641R</w:t>
            </w:r>
          </w:p>
        </w:tc>
        <w:tc>
          <w:tcPr>
            <w:tcW w:w="997"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1I式,230x3.6,头圆弯R14X27</w:t>
            </w:r>
          </w:p>
        </w:tc>
        <w:tc>
          <w:tcPr>
            <w:tcW w:w="6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01-30</w:t>
            </w:r>
          </w:p>
        </w:tc>
        <w:tc>
          <w:tcPr>
            <w:tcW w:w="7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血管游离钳</w:t>
            </w:r>
          </w:p>
        </w:tc>
        <w:tc>
          <w:tcPr>
            <w:tcW w:w="818"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ZL642R</w:t>
            </w:r>
          </w:p>
        </w:tc>
        <w:tc>
          <w:tcPr>
            <w:tcW w:w="997" w:type="pct"/>
          </w:tcPr>
          <w:p>
            <w:pPr>
              <w:spacing w:line="240" w:lineRule="auto"/>
              <w:jc w:val="both"/>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III</w:t>
            </w:r>
            <w:r>
              <w:rPr>
                <w:rFonts w:hint="eastAsia" w:ascii="宋体" w:hAnsi="宋体" w:eastAsia="宋体" w:cs="宋体"/>
                <w:b/>
                <w:bCs/>
                <w:sz w:val="21"/>
                <w:szCs w:val="21"/>
                <w:vertAlign w:val="baseline"/>
                <w:lang w:val="en-US" w:eastAsia="zh-CN"/>
              </w:rPr>
              <w:t>式,230X3.6,头圆弯R11X21</w:t>
            </w:r>
          </w:p>
        </w:tc>
        <w:tc>
          <w:tcPr>
            <w:tcW w:w="6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01-31</w:t>
            </w:r>
          </w:p>
        </w:tc>
        <w:tc>
          <w:tcPr>
            <w:tcW w:w="7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骨用牵开器</w:t>
            </w: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ZL802R</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40X34,200X140,小号，肋骨</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01-32</w:t>
            </w:r>
          </w:p>
        </w:tc>
        <w:tc>
          <w:tcPr>
            <w:tcW w:w="7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rPr>
              <w:t>骨用牵开器</w:t>
            </w: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ZL804R</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75x65,300X210,大号,肋骨</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01-33</w:t>
            </w:r>
          </w:p>
        </w:tc>
        <w:tc>
          <w:tcPr>
            <w:tcW w:w="7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肋骨合拢器</w:t>
            </w: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ZL842R</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170</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01-34</w:t>
            </w:r>
          </w:p>
        </w:tc>
        <w:tc>
          <w:tcPr>
            <w:tcW w:w="7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肋骨剪</w:t>
            </w: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ZL870R</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220</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01-35</w:t>
            </w:r>
          </w:p>
        </w:tc>
        <w:tc>
          <w:tcPr>
            <w:tcW w:w="7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rPr>
              <w:t>肋骨剪</w:t>
            </w: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ZL876R</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sz w:val="21"/>
                <w:szCs w:val="21"/>
                <w:vertAlign w:val="baseline"/>
                <w:lang w:val="en-US" w:eastAsia="zh-CN"/>
              </w:rPr>
              <w:t>340，右式</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01-36</w:t>
            </w:r>
          </w:p>
        </w:tc>
        <w:tc>
          <w:tcPr>
            <w:tcW w:w="7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rPr>
              <w:t>肋骨剪</w:t>
            </w:r>
          </w:p>
        </w:tc>
        <w:tc>
          <w:tcPr>
            <w:tcW w:w="818"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ZL877R</w:t>
            </w:r>
          </w:p>
        </w:tc>
        <w:tc>
          <w:tcPr>
            <w:tcW w:w="997"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340,左式</w:t>
            </w:r>
          </w:p>
        </w:tc>
        <w:tc>
          <w:tcPr>
            <w:tcW w:w="6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01-37</w:t>
            </w:r>
          </w:p>
        </w:tc>
        <w:tc>
          <w:tcPr>
            <w:tcW w:w="7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肋骨打孔器</w:t>
            </w:r>
          </w:p>
        </w:tc>
        <w:tc>
          <w:tcPr>
            <w:tcW w:w="818"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ZL884R</w:t>
            </w:r>
          </w:p>
        </w:tc>
        <w:tc>
          <w:tcPr>
            <w:tcW w:w="997"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200XΦ2</w:t>
            </w:r>
          </w:p>
        </w:tc>
        <w:tc>
          <w:tcPr>
            <w:tcW w:w="6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01-38</w:t>
            </w:r>
          </w:p>
        </w:tc>
        <w:tc>
          <w:tcPr>
            <w:tcW w:w="7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直角气管钳</w:t>
            </w:r>
          </w:p>
        </w:tc>
        <w:tc>
          <w:tcPr>
            <w:tcW w:w="818"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ZL950R</w:t>
            </w:r>
          </w:p>
        </w:tc>
        <w:tc>
          <w:tcPr>
            <w:tcW w:w="997"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180x2.8x30,竖齿</w:t>
            </w:r>
          </w:p>
        </w:tc>
        <w:tc>
          <w:tcPr>
            <w:tcW w:w="6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01-39</w:t>
            </w:r>
          </w:p>
        </w:tc>
        <w:tc>
          <w:tcPr>
            <w:tcW w:w="7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rPr>
              <w:t>直角气管钳</w:t>
            </w:r>
          </w:p>
        </w:tc>
        <w:tc>
          <w:tcPr>
            <w:tcW w:w="818"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ZL951R</w:t>
            </w:r>
          </w:p>
        </w:tc>
        <w:tc>
          <w:tcPr>
            <w:tcW w:w="997"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220x4x45</w:t>
            </w:r>
          </w:p>
        </w:tc>
        <w:tc>
          <w:tcPr>
            <w:tcW w:w="6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01-40</w:t>
            </w:r>
          </w:p>
        </w:tc>
        <w:tc>
          <w:tcPr>
            <w:tcW w:w="7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持针钳</w:t>
            </w:r>
          </w:p>
        </w:tc>
        <w:tc>
          <w:tcPr>
            <w:tcW w:w="818"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ZM239R</w:t>
            </w:r>
          </w:p>
        </w:tc>
        <w:tc>
          <w:tcPr>
            <w:tcW w:w="997"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sz w:val="21"/>
                <w:szCs w:val="21"/>
                <w:vertAlign w:val="baseline"/>
                <w:lang w:val="en-US" w:eastAsia="zh-CN"/>
              </w:rPr>
              <w:t>250,直,粗针</w:t>
            </w:r>
          </w:p>
        </w:tc>
        <w:tc>
          <w:tcPr>
            <w:tcW w:w="6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01-41</w:t>
            </w:r>
          </w:p>
        </w:tc>
        <w:tc>
          <w:tcPr>
            <w:tcW w:w="7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持针钳</w:t>
            </w: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ZM245R</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250,直,细针</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01-42</w:t>
            </w:r>
          </w:p>
        </w:tc>
        <w:tc>
          <w:tcPr>
            <w:tcW w:w="7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color w:val="ED7D31"/>
                <w:sz w:val="21"/>
                <w:szCs w:val="21"/>
                <w:vertAlign w:val="baseline"/>
                <w:lang w:val="en-US" w:eastAsia="zh-CN"/>
              </w:rPr>
              <w:t>胸腔吸引管</w:t>
            </w: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ZN944R</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270</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01-43</w:t>
            </w:r>
          </w:p>
        </w:tc>
        <w:tc>
          <w:tcPr>
            <w:tcW w:w="7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肩胛骨拉钩</w:t>
            </w: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ZT531R</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125/80X70</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01-44</w:t>
            </w:r>
          </w:p>
        </w:tc>
        <w:tc>
          <w:tcPr>
            <w:tcW w:w="729" w:type="pct"/>
          </w:tcPr>
          <w:p>
            <w:pPr>
              <w:rPr>
                <w:rFonts w:hint="eastAsia"/>
                <w:lang w:val="en-US" w:eastAsia="zh-CN"/>
              </w:rPr>
            </w:pPr>
            <w:r>
              <w:rPr>
                <w:rFonts w:hint="eastAsia"/>
                <w:lang w:val="en-US" w:eastAsia="zh-CN"/>
              </w:rPr>
              <w:t>无损伤镊</w:t>
            </w:r>
          </w:p>
          <w:p>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ZW401RG</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300X3.5直</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01-45</w:t>
            </w:r>
          </w:p>
        </w:tc>
        <w:tc>
          <w:tcPr>
            <w:tcW w:w="729" w:type="pct"/>
          </w:tcPr>
          <w:p>
            <w:pPr>
              <w:rPr>
                <w:rFonts w:hint="eastAsia"/>
                <w:lang w:val="en-US" w:eastAsia="zh-CN"/>
              </w:rPr>
            </w:pPr>
            <w:r>
              <w:rPr>
                <w:rFonts w:hint="eastAsia"/>
                <w:lang w:val="en-US" w:eastAsia="zh-CN"/>
              </w:rPr>
              <w:t>胸腔吸引管</w:t>
            </w:r>
          </w:p>
          <w:p>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ZL666RG</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300 ∅6 ∅8</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01-46</w:t>
            </w:r>
          </w:p>
        </w:tc>
        <w:tc>
          <w:tcPr>
            <w:tcW w:w="729" w:type="pct"/>
          </w:tcPr>
          <w:p>
            <w:pPr>
              <w:rPr>
                <w:rFonts w:hint="eastAsia"/>
                <w:lang w:val="en-US" w:eastAsia="zh-CN"/>
              </w:rPr>
            </w:pPr>
            <w:r>
              <w:rPr>
                <w:rFonts w:hint="eastAsia"/>
                <w:lang w:val="en-US" w:eastAsia="zh-CN"/>
              </w:rPr>
              <w:t>海绵钳</w:t>
            </w:r>
          </w:p>
          <w:p>
            <w:pPr>
              <w:spacing w:line="240" w:lineRule="auto"/>
              <w:jc w:val="center"/>
              <w:rPr>
                <w:rFonts w:hint="eastAsia" w:ascii="宋体" w:hAnsi="宋体" w:eastAsia="宋体" w:cs="宋体"/>
                <w:b/>
                <w:bCs/>
                <w:kern w:val="2"/>
                <w:sz w:val="21"/>
                <w:szCs w:val="21"/>
                <w:vertAlign w:val="baseline"/>
                <w:lang w:val="en-US" w:eastAsia="zh-CN" w:bidi="ar-SA"/>
              </w:rPr>
            </w:pPr>
          </w:p>
        </w:tc>
        <w:tc>
          <w:tcPr>
            <w:tcW w:w="818"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 xml:space="preserve">ZE176RN  </w:t>
            </w:r>
          </w:p>
        </w:tc>
        <w:tc>
          <w:tcPr>
            <w:tcW w:w="997"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320X12 钳式，弯，无损伤，小切口</w:t>
            </w:r>
          </w:p>
        </w:tc>
        <w:tc>
          <w:tcPr>
            <w:tcW w:w="6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01-47</w:t>
            </w:r>
          </w:p>
        </w:tc>
        <w:tc>
          <w:tcPr>
            <w:tcW w:w="729" w:type="pct"/>
          </w:tcPr>
          <w:p>
            <w:pPr>
              <w:rPr>
                <w:rFonts w:hint="eastAsia"/>
                <w:lang w:val="en-US" w:eastAsia="zh-CN"/>
              </w:rPr>
            </w:pPr>
            <w:r>
              <w:rPr>
                <w:rFonts w:hint="eastAsia"/>
                <w:lang w:val="en-US" w:eastAsia="zh-CN"/>
              </w:rPr>
              <w:t>海绵钳</w:t>
            </w:r>
          </w:p>
          <w:p>
            <w:pPr>
              <w:spacing w:line="240" w:lineRule="auto"/>
              <w:jc w:val="center"/>
              <w:rPr>
                <w:rFonts w:hint="eastAsia" w:ascii="宋体" w:hAnsi="宋体" w:eastAsia="宋体" w:cs="宋体"/>
                <w:b/>
                <w:bCs/>
                <w:kern w:val="2"/>
                <w:sz w:val="21"/>
                <w:szCs w:val="21"/>
                <w:vertAlign w:val="baseline"/>
                <w:lang w:val="en-US" w:eastAsia="zh-CN" w:bidi="ar-SA"/>
              </w:rPr>
            </w:pPr>
          </w:p>
        </w:tc>
        <w:tc>
          <w:tcPr>
            <w:tcW w:w="818"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ZE185RN</w:t>
            </w:r>
          </w:p>
        </w:tc>
        <w:tc>
          <w:tcPr>
            <w:tcW w:w="997"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320X12 钳式，弯有槽，小切口</w:t>
            </w:r>
          </w:p>
        </w:tc>
        <w:tc>
          <w:tcPr>
            <w:tcW w:w="6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01-48</w:t>
            </w:r>
          </w:p>
        </w:tc>
        <w:tc>
          <w:tcPr>
            <w:tcW w:w="729" w:type="pct"/>
          </w:tcPr>
          <w:p>
            <w:pPr>
              <w:rPr>
                <w:rFonts w:hint="eastAsia"/>
                <w:lang w:val="en-US" w:eastAsia="zh-CN"/>
              </w:rPr>
            </w:pPr>
            <w:r>
              <w:rPr>
                <w:rFonts w:hint="eastAsia"/>
                <w:lang w:val="en-US" w:eastAsia="zh-CN"/>
              </w:rPr>
              <w:t>海绵钳</w:t>
            </w:r>
          </w:p>
          <w:p>
            <w:pPr>
              <w:spacing w:line="240" w:lineRule="auto"/>
              <w:jc w:val="center"/>
              <w:rPr>
                <w:rFonts w:hint="eastAsia" w:ascii="宋体" w:hAnsi="宋体" w:eastAsia="宋体" w:cs="宋体"/>
                <w:b/>
                <w:bCs/>
                <w:kern w:val="2"/>
                <w:sz w:val="21"/>
                <w:szCs w:val="21"/>
                <w:vertAlign w:val="baseline"/>
                <w:lang w:val="en-US" w:eastAsia="zh-CN" w:bidi="ar-SA"/>
              </w:rPr>
            </w:pPr>
          </w:p>
        </w:tc>
        <w:tc>
          <w:tcPr>
            <w:tcW w:w="818"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ZE236RN</w:t>
            </w:r>
          </w:p>
        </w:tc>
        <w:tc>
          <w:tcPr>
            <w:tcW w:w="997"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320X12 钳式，弯，无损伤，短杆，小切口</w:t>
            </w:r>
          </w:p>
        </w:tc>
        <w:tc>
          <w:tcPr>
            <w:tcW w:w="6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01-49</w:t>
            </w:r>
          </w:p>
        </w:tc>
        <w:tc>
          <w:tcPr>
            <w:tcW w:w="729" w:type="pct"/>
          </w:tcPr>
          <w:p>
            <w:pPr>
              <w:rPr>
                <w:rFonts w:hint="eastAsia"/>
                <w:lang w:val="en-US" w:eastAsia="zh-CN"/>
              </w:rPr>
            </w:pPr>
            <w:r>
              <w:rPr>
                <w:rFonts w:hint="eastAsia"/>
                <w:lang w:val="en-US" w:eastAsia="zh-CN"/>
              </w:rPr>
              <w:t>海绵钳</w:t>
            </w:r>
          </w:p>
          <w:p>
            <w:pPr>
              <w:spacing w:line="240" w:lineRule="auto"/>
              <w:jc w:val="center"/>
              <w:rPr>
                <w:rFonts w:hint="eastAsia" w:ascii="宋体" w:hAnsi="宋体" w:eastAsia="宋体" w:cs="宋体"/>
                <w:b/>
                <w:bCs/>
                <w:kern w:val="2"/>
                <w:sz w:val="21"/>
                <w:szCs w:val="21"/>
                <w:vertAlign w:val="baseline"/>
                <w:lang w:val="en-US" w:eastAsia="zh-CN" w:bidi="ar-SA"/>
              </w:rPr>
            </w:pPr>
          </w:p>
        </w:tc>
        <w:tc>
          <w:tcPr>
            <w:tcW w:w="818"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ZE245RN</w:t>
            </w:r>
          </w:p>
        </w:tc>
        <w:tc>
          <w:tcPr>
            <w:tcW w:w="997"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320X12 钳式，弯有槽，短杆，小切口</w:t>
            </w:r>
          </w:p>
        </w:tc>
        <w:tc>
          <w:tcPr>
            <w:tcW w:w="6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01-50</w:t>
            </w:r>
          </w:p>
        </w:tc>
        <w:tc>
          <w:tcPr>
            <w:tcW w:w="729" w:type="pct"/>
          </w:tcPr>
          <w:p>
            <w:pPr>
              <w:rPr>
                <w:rFonts w:hint="eastAsia"/>
                <w:lang w:val="en-US" w:eastAsia="zh-CN"/>
              </w:rPr>
            </w:pPr>
            <w:r>
              <w:rPr>
                <w:rFonts w:hint="eastAsia"/>
                <w:lang w:val="en-US" w:eastAsia="zh-CN"/>
              </w:rPr>
              <w:t>海绵钳</w:t>
            </w:r>
          </w:p>
          <w:p>
            <w:pPr>
              <w:spacing w:line="240" w:lineRule="auto"/>
              <w:jc w:val="center"/>
              <w:rPr>
                <w:rFonts w:hint="eastAsia" w:ascii="宋体" w:hAnsi="宋体" w:eastAsia="宋体" w:cs="宋体"/>
                <w:b/>
                <w:bCs/>
                <w:kern w:val="2"/>
                <w:sz w:val="21"/>
                <w:szCs w:val="21"/>
                <w:vertAlign w:val="baseline"/>
                <w:lang w:val="en-US" w:eastAsia="zh-CN" w:bidi="ar-SA"/>
              </w:rPr>
            </w:pPr>
          </w:p>
        </w:tc>
        <w:tc>
          <w:tcPr>
            <w:tcW w:w="818"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ZE121R/MB/RB</w:t>
            </w:r>
          </w:p>
        </w:tc>
        <w:tc>
          <w:tcPr>
            <w:tcW w:w="997"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lang w:val="en-US" w:eastAsia="zh-CN"/>
              </w:rPr>
              <w:t>250X12 弯无齿</w:t>
            </w:r>
          </w:p>
        </w:tc>
        <w:tc>
          <w:tcPr>
            <w:tcW w:w="629" w:type="pct"/>
          </w:tcPr>
          <w:p>
            <w:pPr>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01-51</w:t>
            </w:r>
          </w:p>
        </w:tc>
        <w:tc>
          <w:tcPr>
            <w:tcW w:w="729" w:type="pct"/>
          </w:tcPr>
          <w:p>
            <w:pPr>
              <w:rPr>
                <w:rFonts w:hint="eastAsia"/>
                <w:lang w:val="en-US" w:eastAsia="zh-CN"/>
              </w:rPr>
            </w:pPr>
            <w:r>
              <w:rPr>
                <w:rFonts w:hint="eastAsia"/>
                <w:lang w:val="en-US" w:eastAsia="zh-CN"/>
              </w:rPr>
              <w:t>海绵钳</w:t>
            </w:r>
          </w:p>
          <w:p>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ZE123R/MB/RB</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250X12 弯有齿</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01-52</w:t>
            </w:r>
          </w:p>
        </w:tc>
        <w:tc>
          <w:tcPr>
            <w:tcW w:w="729" w:type="pct"/>
          </w:tcPr>
          <w:p>
            <w:pPr>
              <w:rPr>
                <w:rFonts w:hint="eastAsia"/>
                <w:lang w:val="en-US" w:eastAsia="zh-CN"/>
              </w:rPr>
            </w:pPr>
            <w:r>
              <w:rPr>
                <w:rFonts w:hint="eastAsia"/>
                <w:lang w:val="en-US" w:eastAsia="zh-CN"/>
              </w:rPr>
              <w:t>海绵钳</w:t>
            </w:r>
          </w:p>
          <w:p>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ZE122R/MB/RB</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250X12 直有齿</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01-53</w:t>
            </w:r>
          </w:p>
        </w:tc>
        <w:tc>
          <w:tcPr>
            <w:tcW w:w="7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推结器</w:t>
            </w: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8" w:type="pct"/>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01-54</w:t>
            </w:r>
          </w:p>
        </w:tc>
        <w:tc>
          <w:tcPr>
            <w:tcW w:w="729" w:type="pct"/>
          </w:tcPr>
          <w:p>
            <w:pPr>
              <w:rPr>
                <w:rFonts w:hint="eastAsia"/>
                <w:lang w:val="en-US" w:eastAsia="zh-CN"/>
              </w:rPr>
            </w:pPr>
            <w:r>
              <w:rPr>
                <w:rFonts w:hint="eastAsia"/>
                <w:lang w:val="en-US" w:eastAsia="zh-CN"/>
              </w:rPr>
              <w:t>淋巴结钳</w:t>
            </w:r>
          </w:p>
          <w:p>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818"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 xml:space="preserve">ZL933RG/RB </w:t>
            </w:r>
          </w:p>
        </w:tc>
        <w:tc>
          <w:tcPr>
            <w:tcW w:w="997"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lang w:val="en-US" w:eastAsia="zh-CN"/>
              </w:rPr>
              <w:t>240X16</w:t>
            </w:r>
          </w:p>
        </w:tc>
        <w:tc>
          <w:tcPr>
            <w:tcW w:w="629" w:type="pct"/>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w:t>
            </w:r>
          </w:p>
        </w:tc>
        <w:tc>
          <w:tcPr>
            <w:tcW w:w="1386" w:type="pct"/>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医疗器械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caps w:val="0"/>
          <w:color w:val="666666"/>
          <w:spacing w:val="0"/>
          <w:kern w:val="0"/>
          <w:sz w:val="28"/>
          <w:szCs w:val="28"/>
          <w:lang w:val="en-US" w:eastAsia="zh-CN"/>
        </w:rPr>
      </w:pPr>
    </w:p>
    <w:p>
      <w:pPr>
        <w:pStyle w:val="17"/>
        <w:rPr>
          <w:rStyle w:val="19"/>
          <w:lang w:val="zh-TW" w:eastAsia="zh-TW"/>
        </w:rPr>
      </w:pPr>
    </w:p>
    <w:p>
      <w:pPr>
        <w:rPr>
          <w:rStyle w:val="19"/>
          <w:lang w:val="zh-TW" w:eastAsia="zh-TW"/>
        </w:rPr>
      </w:pPr>
    </w:p>
    <w:p>
      <w:pPr>
        <w:pStyle w:val="8"/>
        <w:rPr>
          <w:rStyle w:val="19"/>
          <w:lang w:val="zh-TW" w:eastAsia="zh-TW"/>
        </w:rPr>
      </w:pPr>
    </w:p>
    <w:p>
      <w:pPr>
        <w:rPr>
          <w:rStyle w:val="19"/>
          <w:lang w:val="zh-TW" w:eastAsia="zh-TW"/>
        </w:rPr>
      </w:pPr>
    </w:p>
    <w:p>
      <w:pPr>
        <w:pStyle w:val="8"/>
        <w:rPr>
          <w:rStyle w:val="19"/>
          <w:lang w:val="zh-TW" w:eastAsia="zh-TW"/>
        </w:rPr>
      </w:pPr>
    </w:p>
    <w:p>
      <w:pPr>
        <w:rPr>
          <w:rStyle w:val="19"/>
          <w:lang w:val="zh-TW" w:eastAsia="zh-TW"/>
        </w:rPr>
      </w:pPr>
    </w:p>
    <w:p>
      <w:pPr>
        <w:pStyle w:val="8"/>
        <w:rPr>
          <w:rStyle w:val="19"/>
          <w:lang w:val="zh-TW" w:eastAsia="zh-TW"/>
        </w:rPr>
      </w:pPr>
    </w:p>
    <w:p>
      <w:pPr>
        <w:rPr>
          <w:rStyle w:val="19"/>
          <w:lang w:val="zh-TW" w:eastAsia="zh-TW"/>
        </w:rPr>
      </w:pPr>
    </w:p>
    <w:p>
      <w:pPr>
        <w:pStyle w:val="8"/>
        <w:rPr>
          <w:rStyle w:val="19"/>
          <w:lang w:val="zh-TW" w:eastAsia="zh-TW"/>
        </w:rPr>
      </w:pPr>
    </w:p>
    <w:p>
      <w:pPr>
        <w:rPr>
          <w:rStyle w:val="19"/>
          <w:lang w:val="zh-TW" w:eastAsia="zh-TW"/>
        </w:rPr>
      </w:pPr>
    </w:p>
    <w:p>
      <w:pPr>
        <w:pStyle w:val="8"/>
        <w:rPr>
          <w:rStyle w:val="19"/>
          <w:lang w:val="zh-TW" w:eastAsia="zh-TW"/>
        </w:rPr>
      </w:pPr>
    </w:p>
    <w:p>
      <w:pPr>
        <w:rPr>
          <w:rStyle w:val="19"/>
          <w:lang w:val="zh-TW" w:eastAsia="zh-TW"/>
        </w:rPr>
      </w:pPr>
    </w:p>
    <w:p>
      <w:pPr>
        <w:pStyle w:val="8"/>
        <w:rPr>
          <w:rStyle w:val="19"/>
          <w:lang w:val="zh-TW" w:eastAsia="zh-TW"/>
        </w:rPr>
      </w:pPr>
    </w:p>
    <w:p>
      <w:pPr>
        <w:rPr>
          <w:rStyle w:val="19"/>
          <w:lang w:val="zh-TW" w:eastAsia="zh-TW"/>
        </w:rPr>
      </w:pPr>
    </w:p>
    <w:p>
      <w:pPr>
        <w:pStyle w:val="8"/>
        <w:rPr>
          <w:rStyle w:val="19"/>
          <w:lang w:val="zh-TW" w:eastAsia="zh-TW"/>
        </w:rPr>
      </w:pPr>
    </w:p>
    <w:p>
      <w:pPr>
        <w:rPr>
          <w:rStyle w:val="19"/>
          <w:lang w:val="zh-TW" w:eastAsia="zh-TW"/>
        </w:rPr>
      </w:pPr>
    </w:p>
    <w:p>
      <w:pPr>
        <w:pStyle w:val="8"/>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sectPr>
          <w:headerReference r:id="rId3" w:type="default"/>
          <w:footerReference r:id="rId4" w:type="default"/>
          <w:pgSz w:w="11906" w:h="16838"/>
          <w:pgMar w:top="907" w:right="1020" w:bottom="1134" w:left="1020" w:header="851" w:footer="992" w:gutter="0"/>
          <w:cols w:space="425" w:num="1"/>
          <w:docGrid w:type="lines" w:linePitch="312" w:charSpace="0"/>
        </w:sectPr>
      </w:pPr>
    </w:p>
    <w:p>
      <w:pPr>
        <w:rPr>
          <w:rStyle w:val="19"/>
          <w:lang w:val="zh-TW" w:eastAsia="zh-TW"/>
        </w:rPr>
      </w:pPr>
    </w:p>
    <w:p>
      <w:pPr>
        <w:pStyle w:val="8"/>
        <w:rPr>
          <w:lang w:val="zh-TW" w:eastAsia="zh-TW"/>
        </w:rPr>
      </w:pPr>
    </w:p>
    <w:p>
      <w:pPr>
        <w:shd w:val="clear" w:color="auto" w:fill="auto"/>
        <w:jc w:val="left"/>
        <w:rPr>
          <w:rFonts w:hint="default"/>
          <w:b/>
          <w:sz w:val="40"/>
          <w:szCs w:val="40"/>
          <w:lang w:val="en-US" w:eastAsia="zh-CN"/>
        </w:rPr>
      </w:pPr>
      <w:r>
        <w:rPr>
          <w:rStyle w:val="19"/>
          <w:rFonts w:hint="eastAsia" w:ascii="Times New Roman" w:hAnsi="Times New Roman" w:eastAsia="Arial Unicode MS" w:cs="Times New Roman"/>
          <w:color w:val="000000"/>
          <w:spacing w:val="0"/>
          <w:w w:val="100"/>
          <w:kern w:val="0"/>
          <w:position w:val="0"/>
          <w:sz w:val="28"/>
          <w:szCs w:val="28"/>
          <w:u w:val="none" w:color="000000"/>
          <w:shd w:val="clear" w:color="auto" w:fill="auto"/>
          <w:vertAlign w:val="baseline"/>
          <w:lang w:val="zh-TW" w:eastAsia="zh-CN"/>
        </w:rPr>
        <w:t>附件</w:t>
      </w:r>
      <w:r>
        <w:rPr>
          <w:rStyle w:val="19"/>
          <w:rFonts w:hint="eastAsia" w:ascii="Times New Roman" w:hAnsi="Times New Roman" w:cs="Times New Roman"/>
          <w:color w:val="000000"/>
          <w:spacing w:val="0"/>
          <w:w w:val="100"/>
          <w:kern w:val="0"/>
          <w:position w:val="0"/>
          <w:sz w:val="28"/>
          <w:szCs w:val="28"/>
          <w:u w:val="none" w:color="000000"/>
          <w:shd w:val="clear" w:color="auto" w:fill="auto"/>
          <w:vertAlign w:val="baseline"/>
          <w:lang w:val="en-US" w:eastAsia="zh-CN"/>
        </w:rPr>
        <w:t>3</w:t>
      </w:r>
    </w:p>
    <w:p>
      <w:pPr>
        <w:pStyle w:val="17"/>
        <w:rPr>
          <w:rStyle w:val="19"/>
          <w:lang w:val="zh-TW" w:eastAsia="zh-TW"/>
        </w:rPr>
      </w:pPr>
    </w:p>
    <w:p>
      <w:pPr>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pPr>
        <w:rPr>
          <w:rFonts w:hint="eastAsia" w:ascii="宋体" w:hAnsi="宋体"/>
          <w:b/>
          <w:sz w:val="24"/>
        </w:rPr>
      </w:pPr>
      <w:r>
        <w:rPr>
          <w:rFonts w:hint="eastAsia"/>
          <w:b/>
          <w:szCs w:val="21"/>
        </w:rPr>
        <w:t xml:space="preserve">  </w:t>
      </w:r>
      <w:r>
        <w:rPr>
          <w:rFonts w:hint="eastAsia" w:ascii="宋体" w:hAnsi="宋体"/>
          <w:b/>
          <w:sz w:val="24"/>
        </w:rPr>
        <w:t xml:space="preserve">                                                                                                            </w:t>
      </w:r>
    </w:p>
    <w:p>
      <w:pPr>
        <w:tabs>
          <w:tab w:val="left" w:pos="2505"/>
          <w:tab w:val="center" w:pos="4204"/>
        </w:tabs>
        <w:jc w:val="both"/>
        <w:rPr>
          <w:rFonts w:hint="eastAsia" w:ascii="宋体" w:hAnsi="宋体" w:eastAsia="宋体" w:cs="宋体"/>
          <w:b/>
          <w:sz w:val="30"/>
          <w:szCs w:val="30"/>
          <w:lang w:eastAsia="zh-CN"/>
        </w:rPr>
      </w:pPr>
      <w:r>
        <w:rPr>
          <w:rFonts w:hint="eastAsia" w:ascii="宋体" w:hAnsi="宋体" w:eastAsia="宋体" w:cs="宋体"/>
          <w:b/>
          <w:sz w:val="30"/>
          <w:szCs w:val="30"/>
        </w:rPr>
        <w:t>项目名称：</w:t>
      </w:r>
      <w:r>
        <w:rPr>
          <w:rFonts w:hint="eastAsia" w:ascii="宋体" w:hAnsi="宋体" w:eastAsia="宋体" w:cs="宋体"/>
          <w:b/>
          <w:sz w:val="30"/>
          <w:szCs w:val="30"/>
          <w:lang w:eastAsia="zh-CN"/>
        </w:rPr>
        <w:t>古蔺县中医医院</w:t>
      </w:r>
      <w:r>
        <w:rPr>
          <w:rFonts w:hint="eastAsia" w:ascii="Arial Black" w:hAnsi="Arial Black" w:cs="Arial Black"/>
          <w:b w:val="0"/>
          <w:bCs w:val="0"/>
          <w:sz w:val="28"/>
          <w:szCs w:val="28"/>
          <w:u w:val="single"/>
          <w:lang w:eastAsia="zh-CN"/>
        </w:rPr>
        <w:t>外科胸腔器械</w:t>
      </w:r>
      <w:r>
        <w:rPr>
          <w:rFonts w:hint="eastAsia" w:ascii="宋体" w:hAnsi="宋体" w:eastAsia="宋体" w:cs="宋体"/>
          <w:b/>
          <w:sz w:val="30"/>
          <w:szCs w:val="30"/>
          <w:lang w:eastAsia="zh-CN"/>
        </w:rPr>
        <w:t>采购项目</w:t>
      </w:r>
    </w:p>
    <w:tbl>
      <w:tblPr>
        <w:tblStyle w:val="14"/>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vAlign w:val="center"/>
          </w:tcPr>
          <w:p>
            <w:pPr>
              <w:jc w:val="center"/>
              <w:rPr>
                <w:rFonts w:hint="eastAsia" w:ascii="宋体" w:hAnsi="宋体"/>
                <w:b/>
                <w:sz w:val="24"/>
              </w:rPr>
            </w:pPr>
            <w:r>
              <w:rPr>
                <w:rFonts w:hint="eastAsia" w:ascii="宋体" w:hAnsi="宋体"/>
                <w:b/>
                <w:sz w:val="24"/>
              </w:rPr>
              <w:t>投标单位全称</w:t>
            </w:r>
          </w:p>
        </w:tc>
        <w:tc>
          <w:tcPr>
            <w:tcW w:w="11907" w:type="dxa"/>
            <w:gridSpan w:val="8"/>
            <w:vAlign w:val="center"/>
          </w:tcPr>
          <w:p>
            <w:pPr>
              <w:jc w:val="center"/>
              <w:rPr>
                <w:rFonts w:hint="eastAsia" w:ascii="宋体" w:hAnsi="宋体" w:eastAsia="宋体"/>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85" w:type="dxa"/>
            <w:vAlign w:val="center"/>
          </w:tcPr>
          <w:p>
            <w:pPr>
              <w:jc w:val="center"/>
              <w:rPr>
                <w:rFonts w:hint="eastAsia" w:ascii="宋体" w:hAnsi="宋体"/>
                <w:b/>
                <w:sz w:val="24"/>
              </w:rPr>
            </w:pPr>
            <w:r>
              <w:rPr>
                <w:rFonts w:hint="eastAsia" w:ascii="宋体" w:hAnsi="宋体"/>
                <w:b/>
                <w:sz w:val="24"/>
              </w:rPr>
              <w:t>购买日期</w:t>
            </w:r>
          </w:p>
        </w:tc>
        <w:tc>
          <w:tcPr>
            <w:tcW w:w="3969" w:type="dxa"/>
            <w:gridSpan w:val="3"/>
            <w:tcBorders>
              <w:right w:val="single" w:color="auto" w:sz="4" w:space="0"/>
            </w:tcBorders>
            <w:vAlign w:val="center"/>
          </w:tcPr>
          <w:p>
            <w:pPr>
              <w:jc w:val="center"/>
              <w:rPr>
                <w:rFonts w:hint="default" w:ascii="宋体" w:hAnsi="宋体" w:eastAsia="宋体"/>
                <w:b/>
                <w:sz w:val="24"/>
                <w:lang w:val="en-US" w:eastAsia="zh-CN"/>
              </w:rPr>
            </w:pPr>
            <w:r>
              <w:rPr>
                <w:rFonts w:hint="eastAsia" w:ascii="宋体" w:hAnsi="宋体"/>
                <w:b/>
                <w:sz w:val="24"/>
                <w:lang w:val="en-US" w:eastAsia="zh-CN"/>
              </w:rPr>
              <w:t xml:space="preserve">2024年 月  </w:t>
            </w:r>
            <w:r>
              <w:rPr>
                <w:rFonts w:hint="eastAsia" w:ascii="宋体" w:hAnsi="宋体"/>
                <w:b/>
                <w:color w:val="FF0000"/>
                <w:sz w:val="24"/>
                <w:lang w:val="en-US" w:eastAsia="zh-CN"/>
              </w:rPr>
              <w:t>日</w:t>
            </w:r>
          </w:p>
        </w:tc>
        <w:tc>
          <w:tcPr>
            <w:tcW w:w="3969" w:type="dxa"/>
            <w:gridSpan w:val="3"/>
            <w:tcBorders>
              <w:right w:val="single" w:color="auto" w:sz="4" w:space="0"/>
            </w:tcBorders>
            <w:vAlign w:val="center"/>
          </w:tcPr>
          <w:p>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vAlign w:val="center"/>
          </w:tcPr>
          <w:p>
            <w:pPr>
              <w:jc w:val="center"/>
              <w:rPr>
                <w:rFonts w:hint="eastAsia" w:ascii="宋体" w:hAnsi="宋体" w:eastAsia="宋体"/>
                <w:b/>
                <w:sz w:val="24"/>
                <w:lang w:val="en-US" w:eastAsia="zh-CN"/>
              </w:rPr>
            </w:pPr>
            <w:r>
              <w:rPr>
                <w:rFonts w:hint="eastAsia" w:ascii="宋体" w:hAnsi="宋体"/>
                <w:b/>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vMerge w:val="restart"/>
            <w:vAlign w:val="center"/>
          </w:tcPr>
          <w:p>
            <w:pPr>
              <w:jc w:val="center"/>
              <w:rPr>
                <w:rFonts w:hint="eastAsia" w:ascii="宋体" w:hAnsi="宋体"/>
                <w:b/>
                <w:sz w:val="24"/>
              </w:rPr>
            </w:pPr>
            <w:r>
              <w:rPr>
                <w:rFonts w:hint="eastAsia" w:ascii="宋体" w:hAnsi="宋体"/>
                <w:b/>
                <w:sz w:val="24"/>
              </w:rPr>
              <w:t>购买单位代表</w:t>
            </w:r>
          </w:p>
          <w:p>
            <w:pPr>
              <w:jc w:val="center"/>
              <w:rPr>
                <w:rFonts w:hint="eastAsia" w:ascii="宋体" w:hAnsi="宋体"/>
                <w:b/>
                <w:sz w:val="24"/>
              </w:rPr>
            </w:pPr>
            <w:r>
              <w:rPr>
                <w:rFonts w:hint="eastAsia" w:ascii="宋体" w:hAnsi="宋体"/>
                <w:b/>
                <w:sz w:val="24"/>
              </w:rPr>
              <w:t>姓    名</w:t>
            </w:r>
          </w:p>
        </w:tc>
        <w:tc>
          <w:tcPr>
            <w:tcW w:w="1694" w:type="dxa"/>
            <w:vMerge w:val="restart"/>
            <w:vAlign w:val="center"/>
          </w:tcPr>
          <w:p>
            <w:pPr>
              <w:jc w:val="center"/>
              <w:rPr>
                <w:rFonts w:hint="eastAsia" w:ascii="宋体" w:hAnsi="宋体"/>
                <w:b/>
                <w:sz w:val="24"/>
              </w:rPr>
            </w:pPr>
            <w:r>
              <w:rPr>
                <w:rFonts w:hint="eastAsia" w:ascii="宋体" w:hAnsi="宋体"/>
                <w:b/>
                <w:sz w:val="24"/>
              </w:rPr>
              <w:t>职    务</w:t>
            </w:r>
          </w:p>
        </w:tc>
        <w:tc>
          <w:tcPr>
            <w:tcW w:w="10213" w:type="dxa"/>
            <w:gridSpan w:val="7"/>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85" w:type="dxa"/>
            <w:vMerge w:val="continue"/>
            <w:vAlign w:val="center"/>
          </w:tcPr>
          <w:p>
            <w:pPr>
              <w:jc w:val="center"/>
              <w:rPr>
                <w:rFonts w:hint="eastAsia" w:ascii="宋体" w:hAnsi="宋体"/>
                <w:b/>
                <w:sz w:val="24"/>
              </w:rPr>
            </w:pPr>
          </w:p>
        </w:tc>
        <w:tc>
          <w:tcPr>
            <w:tcW w:w="1694" w:type="dxa"/>
            <w:vMerge w:val="continue"/>
            <w:vAlign w:val="center"/>
          </w:tcPr>
          <w:p>
            <w:pPr>
              <w:jc w:val="center"/>
              <w:rPr>
                <w:rFonts w:hint="eastAsia" w:ascii="宋体" w:hAnsi="宋体"/>
                <w:b/>
                <w:sz w:val="24"/>
              </w:rPr>
            </w:pPr>
          </w:p>
        </w:tc>
        <w:tc>
          <w:tcPr>
            <w:tcW w:w="1992" w:type="dxa"/>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vAlign w:val="center"/>
          </w:tcPr>
          <w:p>
            <w:pPr>
              <w:jc w:val="center"/>
              <w:rPr>
                <w:rFonts w:hint="eastAsia" w:ascii="宋体" w:hAnsi="宋体"/>
                <w:b/>
                <w:sz w:val="24"/>
              </w:rPr>
            </w:pPr>
            <w:r>
              <w:rPr>
                <w:rFonts w:hint="eastAsia" w:ascii="宋体" w:hAnsi="宋体"/>
                <w:b/>
                <w:sz w:val="24"/>
              </w:rPr>
              <w:t>手机号码</w:t>
            </w:r>
          </w:p>
        </w:tc>
        <w:tc>
          <w:tcPr>
            <w:tcW w:w="1984" w:type="dxa"/>
            <w:vAlign w:val="center"/>
          </w:tcPr>
          <w:p>
            <w:pPr>
              <w:jc w:val="center"/>
              <w:rPr>
                <w:rFonts w:hint="eastAsia" w:ascii="宋体" w:hAnsi="宋体"/>
                <w:b/>
                <w:sz w:val="24"/>
              </w:rPr>
            </w:pPr>
            <w:r>
              <w:rPr>
                <w:rFonts w:hint="eastAsia" w:ascii="宋体" w:hAnsi="宋体"/>
                <w:b/>
                <w:sz w:val="24"/>
              </w:rPr>
              <w:t>传真号码</w:t>
            </w:r>
          </w:p>
        </w:tc>
        <w:tc>
          <w:tcPr>
            <w:tcW w:w="2127" w:type="dxa"/>
            <w:gridSpan w:val="2"/>
            <w:vAlign w:val="center"/>
          </w:tcPr>
          <w:p>
            <w:pPr>
              <w:jc w:val="center"/>
              <w:rPr>
                <w:rFonts w:hint="eastAsia" w:ascii="宋体" w:hAnsi="宋体"/>
                <w:b/>
                <w:sz w:val="24"/>
              </w:rPr>
            </w:pPr>
            <w:r>
              <w:rPr>
                <w:rFonts w:hint="eastAsia" w:ascii="宋体" w:hAnsi="宋体"/>
                <w:b/>
                <w:sz w:val="24"/>
              </w:rPr>
              <w:t>邮箱</w:t>
            </w:r>
          </w:p>
        </w:tc>
        <w:tc>
          <w:tcPr>
            <w:tcW w:w="1984" w:type="dxa"/>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985" w:type="dxa"/>
            <w:vAlign w:val="center"/>
          </w:tcPr>
          <w:p>
            <w:pPr>
              <w:jc w:val="center"/>
              <w:rPr>
                <w:rFonts w:hint="eastAsia" w:ascii="宋体" w:hAnsi="宋体" w:eastAsia="宋体"/>
                <w:b/>
                <w:sz w:val="24"/>
                <w:lang w:eastAsia="zh-CN"/>
              </w:rPr>
            </w:pPr>
          </w:p>
        </w:tc>
        <w:tc>
          <w:tcPr>
            <w:tcW w:w="1694" w:type="dxa"/>
            <w:vAlign w:val="center"/>
          </w:tcPr>
          <w:p>
            <w:pPr>
              <w:jc w:val="center"/>
              <w:rPr>
                <w:rFonts w:hint="eastAsia" w:ascii="宋体" w:hAnsi="宋体" w:eastAsia="宋体"/>
                <w:b/>
                <w:sz w:val="24"/>
                <w:lang w:eastAsia="zh-CN"/>
              </w:rPr>
            </w:pPr>
          </w:p>
        </w:tc>
        <w:tc>
          <w:tcPr>
            <w:tcW w:w="1992" w:type="dxa"/>
            <w:vAlign w:val="center"/>
          </w:tcPr>
          <w:p>
            <w:pPr>
              <w:jc w:val="center"/>
              <w:rPr>
                <w:rFonts w:hint="eastAsia" w:ascii="宋体" w:hAnsi="宋体"/>
                <w:b/>
                <w:sz w:val="24"/>
              </w:rPr>
            </w:pPr>
          </w:p>
        </w:tc>
        <w:tc>
          <w:tcPr>
            <w:tcW w:w="2126" w:type="dxa"/>
            <w:gridSpan w:val="2"/>
            <w:vAlign w:val="center"/>
          </w:tcPr>
          <w:p>
            <w:pPr>
              <w:jc w:val="center"/>
              <w:rPr>
                <w:rFonts w:hint="default" w:ascii="宋体" w:hAnsi="宋体" w:eastAsia="宋体"/>
                <w:b/>
                <w:sz w:val="24"/>
                <w:lang w:val="en-US" w:eastAsia="zh-CN"/>
              </w:rPr>
            </w:pPr>
          </w:p>
        </w:tc>
        <w:tc>
          <w:tcPr>
            <w:tcW w:w="1984" w:type="dxa"/>
            <w:vAlign w:val="center"/>
          </w:tcPr>
          <w:p>
            <w:pPr>
              <w:jc w:val="center"/>
              <w:rPr>
                <w:rFonts w:hint="eastAsia" w:ascii="宋体" w:hAnsi="宋体" w:eastAsia="宋体"/>
                <w:b/>
                <w:sz w:val="24"/>
                <w:lang w:eastAsia="zh-CN"/>
              </w:rPr>
            </w:pPr>
          </w:p>
        </w:tc>
        <w:tc>
          <w:tcPr>
            <w:tcW w:w="2127" w:type="dxa"/>
            <w:gridSpan w:val="2"/>
            <w:vAlign w:val="center"/>
          </w:tcPr>
          <w:p>
            <w:pPr>
              <w:jc w:val="center"/>
              <w:rPr>
                <w:rFonts w:hint="eastAsia" w:ascii="宋体" w:hAnsi="宋体"/>
                <w:b/>
                <w:sz w:val="24"/>
              </w:rPr>
            </w:pPr>
          </w:p>
        </w:tc>
        <w:tc>
          <w:tcPr>
            <w:tcW w:w="1984" w:type="dxa"/>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5" w:type="dxa"/>
            <w:vMerge w:val="restart"/>
            <w:vAlign w:val="center"/>
          </w:tcPr>
          <w:p>
            <w:pPr>
              <w:jc w:val="center"/>
              <w:rPr>
                <w:rFonts w:hint="eastAsia" w:ascii="宋体" w:hAnsi="宋体"/>
                <w:b/>
                <w:sz w:val="24"/>
              </w:rPr>
            </w:pPr>
            <w:r>
              <w:rPr>
                <w:rFonts w:hint="eastAsia" w:ascii="宋体" w:hAnsi="宋体"/>
                <w:b/>
                <w:sz w:val="24"/>
              </w:rPr>
              <w:t>投标单位法人</w:t>
            </w:r>
          </w:p>
          <w:p>
            <w:pPr>
              <w:jc w:val="center"/>
              <w:rPr>
                <w:rFonts w:hint="eastAsia" w:ascii="宋体" w:hAnsi="宋体"/>
                <w:b/>
                <w:sz w:val="24"/>
              </w:rPr>
            </w:pPr>
            <w:r>
              <w:rPr>
                <w:rFonts w:hint="eastAsia" w:ascii="宋体" w:hAnsi="宋体"/>
                <w:b/>
                <w:sz w:val="24"/>
              </w:rPr>
              <w:t>姓     名</w:t>
            </w:r>
          </w:p>
        </w:tc>
        <w:tc>
          <w:tcPr>
            <w:tcW w:w="1694" w:type="dxa"/>
            <w:vMerge w:val="restart"/>
            <w:vAlign w:val="center"/>
          </w:tcPr>
          <w:p>
            <w:pPr>
              <w:jc w:val="center"/>
              <w:rPr>
                <w:rFonts w:hint="eastAsia" w:ascii="宋体" w:hAnsi="宋体"/>
                <w:b/>
                <w:sz w:val="24"/>
              </w:rPr>
            </w:pPr>
            <w:r>
              <w:rPr>
                <w:rFonts w:hint="eastAsia" w:ascii="宋体" w:hAnsi="宋体"/>
                <w:b/>
                <w:sz w:val="24"/>
              </w:rPr>
              <w:t>职    务</w:t>
            </w:r>
          </w:p>
        </w:tc>
        <w:tc>
          <w:tcPr>
            <w:tcW w:w="10213" w:type="dxa"/>
            <w:gridSpan w:val="7"/>
            <w:vAlign w:val="center"/>
          </w:tcPr>
          <w:p>
            <w:pPr>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tcPr>
          <w:p>
            <w:pPr>
              <w:jc w:val="center"/>
              <w:rPr>
                <w:rFonts w:hint="eastAsia" w:ascii="宋体" w:hAnsi="宋体"/>
                <w:b/>
                <w:sz w:val="24"/>
              </w:rPr>
            </w:pPr>
          </w:p>
        </w:tc>
        <w:tc>
          <w:tcPr>
            <w:tcW w:w="1694" w:type="dxa"/>
            <w:vMerge w:val="continue"/>
          </w:tcPr>
          <w:p>
            <w:pPr>
              <w:rPr>
                <w:rFonts w:hint="eastAsia" w:ascii="宋体" w:hAnsi="宋体"/>
                <w:b/>
                <w:sz w:val="24"/>
              </w:rPr>
            </w:pPr>
          </w:p>
        </w:tc>
        <w:tc>
          <w:tcPr>
            <w:tcW w:w="1992" w:type="dxa"/>
            <w:vAlign w:val="center"/>
          </w:tcPr>
          <w:p>
            <w:pPr>
              <w:jc w:val="center"/>
              <w:rPr>
                <w:rFonts w:hint="eastAsia" w:ascii="宋体" w:hAnsi="宋体"/>
                <w:b/>
                <w:sz w:val="24"/>
              </w:rPr>
            </w:pPr>
            <w:r>
              <w:rPr>
                <w:rFonts w:hint="eastAsia" w:ascii="宋体" w:hAnsi="宋体"/>
                <w:b/>
                <w:sz w:val="24"/>
              </w:rPr>
              <w:t>办公室电话号码</w:t>
            </w:r>
          </w:p>
        </w:tc>
        <w:tc>
          <w:tcPr>
            <w:tcW w:w="2126" w:type="dxa"/>
            <w:gridSpan w:val="2"/>
            <w:vAlign w:val="center"/>
          </w:tcPr>
          <w:p>
            <w:pPr>
              <w:jc w:val="center"/>
              <w:rPr>
                <w:rFonts w:hint="eastAsia" w:ascii="宋体" w:hAnsi="宋体"/>
                <w:b/>
                <w:sz w:val="24"/>
              </w:rPr>
            </w:pPr>
            <w:r>
              <w:rPr>
                <w:rFonts w:hint="eastAsia" w:ascii="宋体" w:hAnsi="宋体"/>
                <w:b/>
                <w:sz w:val="24"/>
              </w:rPr>
              <w:t>手机号码</w:t>
            </w:r>
          </w:p>
        </w:tc>
        <w:tc>
          <w:tcPr>
            <w:tcW w:w="1984" w:type="dxa"/>
            <w:vAlign w:val="center"/>
          </w:tcPr>
          <w:p>
            <w:pPr>
              <w:jc w:val="center"/>
              <w:rPr>
                <w:rFonts w:hint="eastAsia" w:ascii="宋体" w:hAnsi="宋体"/>
                <w:b/>
                <w:sz w:val="24"/>
              </w:rPr>
            </w:pPr>
            <w:r>
              <w:rPr>
                <w:rFonts w:hint="eastAsia" w:ascii="宋体" w:hAnsi="宋体"/>
                <w:b/>
                <w:sz w:val="24"/>
              </w:rPr>
              <w:t>传真号码</w:t>
            </w:r>
          </w:p>
        </w:tc>
        <w:tc>
          <w:tcPr>
            <w:tcW w:w="2127" w:type="dxa"/>
            <w:gridSpan w:val="2"/>
            <w:vAlign w:val="center"/>
          </w:tcPr>
          <w:p>
            <w:pPr>
              <w:jc w:val="center"/>
              <w:rPr>
                <w:rFonts w:hint="eastAsia" w:ascii="宋体" w:hAnsi="宋体"/>
                <w:b/>
                <w:sz w:val="24"/>
              </w:rPr>
            </w:pPr>
            <w:r>
              <w:rPr>
                <w:rFonts w:hint="eastAsia" w:ascii="宋体" w:hAnsi="宋体"/>
                <w:b/>
                <w:sz w:val="24"/>
              </w:rPr>
              <w:t>邮箱</w:t>
            </w:r>
          </w:p>
        </w:tc>
        <w:tc>
          <w:tcPr>
            <w:tcW w:w="1984" w:type="dxa"/>
            <w:vAlign w:val="center"/>
          </w:tcPr>
          <w:p>
            <w:pPr>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985" w:type="dxa"/>
          </w:tcPr>
          <w:p>
            <w:pPr>
              <w:jc w:val="center"/>
              <w:rPr>
                <w:rFonts w:hint="eastAsia" w:ascii="宋体" w:hAnsi="宋体" w:eastAsia="宋体"/>
                <w:b/>
                <w:sz w:val="24"/>
                <w:lang w:eastAsia="zh-CN"/>
              </w:rPr>
            </w:pPr>
          </w:p>
        </w:tc>
        <w:tc>
          <w:tcPr>
            <w:tcW w:w="1694" w:type="dxa"/>
          </w:tcPr>
          <w:p>
            <w:pPr>
              <w:jc w:val="center"/>
              <w:rPr>
                <w:rFonts w:hint="eastAsia" w:ascii="宋体" w:hAnsi="宋体"/>
                <w:b/>
                <w:sz w:val="24"/>
              </w:rPr>
            </w:pPr>
          </w:p>
        </w:tc>
        <w:tc>
          <w:tcPr>
            <w:tcW w:w="1992" w:type="dxa"/>
          </w:tcPr>
          <w:p>
            <w:pPr>
              <w:jc w:val="center"/>
              <w:rPr>
                <w:rFonts w:hint="eastAsia" w:ascii="宋体" w:hAnsi="宋体"/>
                <w:b/>
                <w:sz w:val="24"/>
              </w:rPr>
            </w:pPr>
          </w:p>
        </w:tc>
        <w:tc>
          <w:tcPr>
            <w:tcW w:w="2126" w:type="dxa"/>
            <w:gridSpan w:val="2"/>
          </w:tcPr>
          <w:p>
            <w:pPr>
              <w:jc w:val="center"/>
              <w:rPr>
                <w:rFonts w:hint="eastAsia" w:ascii="宋体" w:hAnsi="宋体"/>
                <w:b/>
                <w:sz w:val="24"/>
              </w:rPr>
            </w:pPr>
          </w:p>
        </w:tc>
        <w:tc>
          <w:tcPr>
            <w:tcW w:w="1984" w:type="dxa"/>
          </w:tcPr>
          <w:p>
            <w:pPr>
              <w:rPr>
                <w:rFonts w:hint="eastAsia" w:ascii="宋体" w:hAnsi="宋体"/>
                <w:b/>
                <w:sz w:val="24"/>
              </w:rPr>
            </w:pPr>
          </w:p>
        </w:tc>
        <w:tc>
          <w:tcPr>
            <w:tcW w:w="2127" w:type="dxa"/>
            <w:gridSpan w:val="2"/>
          </w:tcPr>
          <w:p>
            <w:pPr>
              <w:rPr>
                <w:rFonts w:hint="eastAsia" w:ascii="宋体" w:hAnsi="宋体"/>
                <w:b/>
                <w:sz w:val="24"/>
              </w:rPr>
            </w:pPr>
          </w:p>
        </w:tc>
        <w:tc>
          <w:tcPr>
            <w:tcW w:w="1984" w:type="dxa"/>
          </w:tcPr>
          <w:p>
            <w:pPr>
              <w:jc w:val="center"/>
              <w:rPr>
                <w:rFonts w:hint="eastAsia" w:ascii="宋体" w:hAnsi="宋体"/>
                <w:b/>
                <w:sz w:val="24"/>
              </w:rPr>
            </w:pPr>
          </w:p>
        </w:tc>
      </w:tr>
    </w:tbl>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Style w:val="19"/>
          <w:lang w:val="zh-TW" w:eastAsia="zh-TW"/>
        </w:rPr>
      </w:pPr>
    </w:p>
    <w:p>
      <w:pPr>
        <w:rPr>
          <w:rFonts w:hint="eastAsia" w:ascii="Arial Black" w:hAnsi="Arial Black" w:cs="Arial Black"/>
          <w:b w:val="0"/>
          <w:bCs w:val="0"/>
          <w:sz w:val="28"/>
          <w:szCs w:val="28"/>
          <w:lang w:val="en-US" w:eastAsia="zh-CN"/>
        </w:rPr>
      </w:pPr>
    </w:p>
    <w:p>
      <w:pPr>
        <w:pStyle w:val="17"/>
        <w:rPr>
          <w:rFonts w:hint="eastAsia" w:ascii="Arial Black" w:hAnsi="Arial Black" w:cs="Arial Black"/>
          <w:b w:val="0"/>
          <w:bCs w:val="0"/>
          <w:sz w:val="28"/>
          <w:szCs w:val="28"/>
          <w:lang w:val="en-US" w:eastAsia="zh-CN"/>
        </w:rPr>
      </w:pPr>
    </w:p>
    <w:p>
      <w:pPr>
        <w:rPr>
          <w:rFonts w:hint="eastAsia" w:ascii="Arial Black" w:hAnsi="Arial Black" w:cs="Arial Black"/>
          <w:b w:val="0"/>
          <w:bCs w:val="0"/>
          <w:sz w:val="28"/>
          <w:szCs w:val="28"/>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default" w:ascii="Calibri" w:hAnsi="Calibri" w:eastAsia="宋体" w:cs="宋体"/>
          <w:kern w:val="2"/>
          <w:sz w:val="21"/>
          <w:szCs w:val="24"/>
          <w:lang w:val="en-US" w:eastAsia="zh-CN" w:bidi="ar-SA"/>
        </w:rPr>
      </w:pPr>
    </w:p>
    <w:sectPr>
      <w:pgSz w:w="16838" w:h="11906" w:orient="landscape"/>
      <w:pgMar w:top="1020" w:right="907"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 w:name="方正仿宋简体">
    <w:altName w:val="微软雅黑"/>
    <w:panose1 w:val="00000000000000000000"/>
    <w:charset w:val="00"/>
    <w:family w:val="auto"/>
    <w:pitch w:val="default"/>
    <w:sig w:usb0="00000000" w:usb1="00000000" w:usb2="00000000" w:usb3="00000000" w:csb0="00000000" w:csb1="00000000"/>
  </w:font>
  <w:font w:name="Avenir Next Regular">
    <w:altName w:val="Segoe Print"/>
    <w:panose1 w:val="00000000000000000000"/>
    <w:charset w:val="00"/>
    <w:family w:val="roman"/>
    <w:pitch w:val="default"/>
    <w:sig w:usb0="00000000" w:usb1="00000000" w:usb2="00000000" w:usb3="00000000" w:csb0="00000000" w:csb1="00000000"/>
  </w:font>
  <w:font w:name="SimSong Bold">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30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autoRedefine/>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beforeAutospacing="0" w:after="260" w:afterAutospacing="0" w:line="413" w:lineRule="auto"/>
      <w:outlineLvl w:val="2"/>
    </w:pPr>
    <w:rPr>
      <w:b/>
      <w:sz w:val="32"/>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5"/>
    <w:basedOn w:val="1"/>
    <w:next w:val="1"/>
    <w:link w:val="20"/>
    <w:autoRedefine/>
    <w:qFormat/>
    <w:uiPriority w:val="0"/>
    <w:pPr>
      <w:keepNext/>
      <w:keepLines/>
      <w:spacing w:before="280" w:beforeAutospacing="0" w:after="290" w:afterAutospacing="0" w:line="372" w:lineRule="auto"/>
      <w:outlineLvl w:val="4"/>
    </w:pPr>
    <w:rPr>
      <w:b/>
      <w:sz w:val="28"/>
    </w:rPr>
  </w:style>
  <w:style w:type="character" w:default="1" w:styleId="16">
    <w:name w:val="Default Paragraph Font"/>
    <w:autoRedefine/>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7">
    <w:name w:val="toa heading"/>
    <w:basedOn w:val="1"/>
    <w:next w:val="1"/>
    <w:autoRedefine/>
    <w:qFormat/>
    <w:uiPriority w:val="99"/>
    <w:pPr>
      <w:spacing w:before="120" w:beforeAutospacing="0"/>
    </w:pPr>
    <w:rPr>
      <w:rFonts w:ascii="Arial" w:hAnsi="Arial"/>
      <w:sz w:val="24"/>
    </w:rPr>
  </w:style>
  <w:style w:type="paragraph" w:styleId="8">
    <w:name w:val="Body Text"/>
    <w:basedOn w:val="1"/>
    <w:next w:val="1"/>
    <w:qFormat/>
    <w:uiPriority w:val="0"/>
    <w:pPr>
      <w:spacing w:after="120"/>
    </w:pPr>
  </w:style>
  <w:style w:type="paragraph" w:styleId="9">
    <w:name w:val="Body Text Indent"/>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63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styleId="10">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11">
    <w:name w:val="Title"/>
    <w:basedOn w:val="1"/>
    <w:next w:val="1"/>
    <w:autoRedefine/>
    <w:qFormat/>
    <w:uiPriority w:val="10"/>
    <w:pPr>
      <w:spacing w:before="240" w:after="60"/>
      <w:jc w:val="center"/>
      <w:outlineLvl w:val="0"/>
    </w:pPr>
    <w:rPr>
      <w:rFonts w:ascii="Calibri Light" w:hAnsi="Calibri Light" w:cs="宋体"/>
      <w:b/>
      <w:bCs/>
      <w:sz w:val="32"/>
      <w:szCs w:val="32"/>
    </w:rPr>
  </w:style>
  <w:style w:type="paragraph" w:styleId="12">
    <w:name w:val="Body Text First Indent"/>
    <w:basedOn w:val="8"/>
    <w:next w:val="13"/>
    <w:autoRedefine/>
    <w:qFormat/>
    <w:uiPriority w:val="0"/>
    <w:pPr>
      <w:spacing w:line="360" w:lineRule="auto"/>
      <w:ind w:left="30" w:leftChars="30" w:firstLine="420" w:firstLineChars="100"/>
    </w:pPr>
    <w:rPr>
      <w:rFonts w:hAnsi="宋体"/>
      <w:sz w:val="24"/>
      <w:szCs w:val="18"/>
    </w:rPr>
  </w:style>
  <w:style w:type="paragraph" w:customStyle="1" w:styleId="13">
    <w:name w:val="段落正文"/>
    <w:basedOn w:val="7"/>
    <w:autoRedefine/>
    <w:qFormat/>
    <w:uiPriority w:val="0"/>
    <w:pPr>
      <w:spacing w:before="50" w:beforeLines="50" w:line="240" w:lineRule="auto"/>
      <w:ind w:firstLine="200" w:firstLineChars="200"/>
    </w:pPr>
    <w:rPr>
      <w:rFonts w:ascii="Arial" w:hAnsi="Arial" w:eastAsia="宋体" w:cs="Times New Roman"/>
      <w:spacing w:val="2"/>
      <w:sz w:val="28"/>
      <w:szCs w:val="20"/>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BodyText"/>
    <w:basedOn w:val="1"/>
    <w:next w:val="1"/>
    <w:autoRedefine/>
    <w:qFormat/>
    <w:uiPriority w:val="0"/>
    <w:pPr>
      <w:jc w:val="both"/>
      <w:textAlignment w:val="baseline"/>
    </w:pPr>
    <w:rPr>
      <w:rFonts w:ascii="宋体" w:hAnsi="Times New Roman" w:eastAsia="宋体"/>
      <w:kern w:val="0"/>
      <w:sz w:val="28"/>
      <w:szCs w:val="24"/>
      <w:lang w:val="en-US" w:eastAsia="zh-CN" w:bidi="ar-SA"/>
    </w:rPr>
  </w:style>
  <w:style w:type="character" w:customStyle="1" w:styleId="18">
    <w:name w:val="Hyperlink.0"/>
    <w:basedOn w:val="19"/>
    <w:qFormat/>
    <w:uiPriority w:val="0"/>
    <w:rPr>
      <w:rFonts w:ascii="仿宋" w:hAnsi="仿宋" w:eastAsia="仿宋" w:cs="仿宋"/>
      <w:sz w:val="28"/>
      <w:szCs w:val="28"/>
      <w:lang w:val="zh-TW" w:eastAsia="zh-TW"/>
    </w:rPr>
  </w:style>
  <w:style w:type="character" w:customStyle="1" w:styleId="19">
    <w:name w:val="无"/>
    <w:qFormat/>
    <w:uiPriority w:val="0"/>
  </w:style>
  <w:style w:type="character" w:customStyle="1" w:styleId="20">
    <w:name w:val="标题 5 Char"/>
    <w:link w:val="6"/>
    <w:qFormat/>
    <w:uiPriority w:val="0"/>
    <w:rPr>
      <w:b/>
      <w:sz w:val="28"/>
    </w:rPr>
  </w:style>
  <w:style w:type="paragraph" w:customStyle="1" w:styleId="21">
    <w:name w:val="正文首行缩进两字符"/>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20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2">
    <w:name w:val="NormalInden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20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3">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3846</Words>
  <Characters>5050</Characters>
  <Paragraphs>1260</Paragraphs>
  <TotalTime>2</TotalTime>
  <ScaleCrop>false</ScaleCrop>
  <LinksUpToDate>false</LinksUpToDate>
  <CharactersWithSpaces>5387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蕾羞 ～</cp:lastModifiedBy>
  <cp:lastPrinted>2024-02-27T07:45:00Z</cp:lastPrinted>
  <dcterms:modified xsi:type="dcterms:W3CDTF">2024-03-27T00:06:10Z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2E38D6A385874CDDBE8F98D6D658E97B_13</vt:lpwstr>
  </property>
</Properties>
</file>