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73A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rFonts w:hint="eastAsia"/>
          <w:b/>
          <w:color w:val="333333"/>
          <w:sz w:val="27"/>
          <w:szCs w:val="27"/>
          <w:shd w:val="clear" w:fill="FFFFFF"/>
          <w:lang w:val="en-US" w:eastAsia="zh-CN"/>
        </w:rPr>
      </w:pPr>
      <w:r>
        <w:rPr>
          <w:rFonts w:hint="eastAsia"/>
          <w:b/>
          <w:color w:val="333333"/>
          <w:sz w:val="27"/>
          <w:szCs w:val="27"/>
          <w:shd w:val="clear" w:fill="FFFFFF"/>
          <w:lang w:val="en-US" w:eastAsia="zh-CN"/>
        </w:rPr>
        <w:t>古蔺县中医医院2024年第二批医用耗材比选采购项目</w:t>
      </w:r>
    </w:p>
    <w:p w14:paraId="3584AC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27"/>
          <w:szCs w:val="27"/>
          <w:shd w:val="clear" w:fill="FFFFFF"/>
        </w:rPr>
      </w:pPr>
      <w:r>
        <w:rPr>
          <w:b/>
          <w:color w:val="333333"/>
          <w:sz w:val="27"/>
          <w:szCs w:val="27"/>
          <w:shd w:val="clear" w:fill="FFFFFF"/>
        </w:rPr>
        <w:t>成交公告</w:t>
      </w:r>
    </w:p>
    <w:tbl>
      <w:tblPr>
        <w:tblStyle w:val="5"/>
        <w:tblW w:w="488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6083"/>
      </w:tblGrid>
      <w:tr w14:paraId="093763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8794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 w14:paraId="63582C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B09F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zh-CN" w:eastAsia="zh-CN"/>
              </w:rPr>
              <w:t>GLXZYYY202406001</w:t>
            </w:r>
          </w:p>
        </w:tc>
      </w:tr>
      <w:tr w14:paraId="1F532AD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4DC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 w14:paraId="26DDE50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468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bookmarkStart w:id="1" w:name="_GoBack"/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lang w:val="en-US" w:eastAsia="zh-CN"/>
              </w:rPr>
              <w:t>古蔺县中医医院2024年第二批医用耗材比选采购项目</w:t>
            </w:r>
            <w:bookmarkEnd w:id="1"/>
          </w:p>
        </w:tc>
      </w:tr>
      <w:tr w14:paraId="14C61B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00E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 w14:paraId="04FC53D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86EC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供应商名称：</w:t>
            </w:r>
          </w:p>
        </w:tc>
        <w:tc>
          <w:tcPr>
            <w:tcW w:w="608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588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四川上进医疗器械有限公司</w:t>
            </w:r>
          </w:p>
        </w:tc>
      </w:tr>
      <w:tr w14:paraId="49FA66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05862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成交</w:t>
            </w:r>
            <w:bookmarkStart w:id="0" w:name="OLE_LINK8"/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  <w:p w14:paraId="42EA6F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单价报价合计（元）</w:t>
            </w:r>
            <w:bookmarkEnd w:id="0"/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608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94F6C5F"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18598.49</w:t>
            </w:r>
          </w:p>
        </w:tc>
      </w:tr>
      <w:tr w14:paraId="658567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6043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四、评审小组：</w:t>
            </w:r>
          </w:p>
        </w:tc>
      </w:tr>
      <w:tr w14:paraId="322862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3023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比选小组组长(被推选）： 刘能江，成员： 曹开群、牟小玲（采购人代表）。</w:t>
            </w:r>
          </w:p>
        </w:tc>
      </w:tr>
      <w:tr w14:paraId="66D8A6F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3A48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五、公告期限：</w:t>
            </w:r>
          </w:p>
        </w:tc>
      </w:tr>
      <w:tr w14:paraId="75CDAC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1C89E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 自本公告发布之日起1个工作日</w:t>
            </w:r>
          </w:p>
        </w:tc>
      </w:tr>
      <w:tr w14:paraId="363D0E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EBFF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 w14:paraId="66DBE0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40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79D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 w14:paraId="57896C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28B95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608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B05BA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4855DA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267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608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4216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3ACFDB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31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A1D5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608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0AE01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lang w:val="en-US" w:eastAsia="zh-CN" w:bidi="ar"/>
              </w:rPr>
              <w:t>联系人：牟女士，联系方式：0830-7102530</w:t>
            </w:r>
          </w:p>
        </w:tc>
      </w:tr>
    </w:tbl>
    <w:p w14:paraId="179D453B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BkYTVlNWQ0NjM5ZWNkMmE5YzYyNmIwYjg0MDMifQ=="/>
  </w:docVars>
  <w:rsids>
    <w:rsidRoot w:val="01690AE1"/>
    <w:rsid w:val="012A07E0"/>
    <w:rsid w:val="01690AE1"/>
    <w:rsid w:val="01FD609D"/>
    <w:rsid w:val="02105ED5"/>
    <w:rsid w:val="02F1184A"/>
    <w:rsid w:val="03740759"/>
    <w:rsid w:val="040C79C3"/>
    <w:rsid w:val="04377881"/>
    <w:rsid w:val="04627CA9"/>
    <w:rsid w:val="04A22F2C"/>
    <w:rsid w:val="0560727E"/>
    <w:rsid w:val="073B6A3E"/>
    <w:rsid w:val="07E73E38"/>
    <w:rsid w:val="0A3C5D12"/>
    <w:rsid w:val="0A986DA6"/>
    <w:rsid w:val="0AA07A0C"/>
    <w:rsid w:val="0BCD4D32"/>
    <w:rsid w:val="0BEA3A95"/>
    <w:rsid w:val="0E115D4C"/>
    <w:rsid w:val="0EDF4D21"/>
    <w:rsid w:val="18C53244"/>
    <w:rsid w:val="191F46F3"/>
    <w:rsid w:val="1CC161ED"/>
    <w:rsid w:val="1F787B0E"/>
    <w:rsid w:val="25154553"/>
    <w:rsid w:val="25554473"/>
    <w:rsid w:val="257F34A3"/>
    <w:rsid w:val="25B5379D"/>
    <w:rsid w:val="282B4E63"/>
    <w:rsid w:val="2AE412F9"/>
    <w:rsid w:val="2B23279D"/>
    <w:rsid w:val="2C197E71"/>
    <w:rsid w:val="2D7C23A6"/>
    <w:rsid w:val="2F977AB9"/>
    <w:rsid w:val="309E2255"/>
    <w:rsid w:val="324D723B"/>
    <w:rsid w:val="340A5B6C"/>
    <w:rsid w:val="35C5347B"/>
    <w:rsid w:val="3BD551F0"/>
    <w:rsid w:val="3CB113C2"/>
    <w:rsid w:val="3DA350E5"/>
    <w:rsid w:val="3E3B7F4F"/>
    <w:rsid w:val="3EA01CAF"/>
    <w:rsid w:val="40710C3C"/>
    <w:rsid w:val="41503E39"/>
    <w:rsid w:val="424F21C3"/>
    <w:rsid w:val="42D33BB9"/>
    <w:rsid w:val="436D0A7C"/>
    <w:rsid w:val="44A676B3"/>
    <w:rsid w:val="44AE5AD7"/>
    <w:rsid w:val="45877CE0"/>
    <w:rsid w:val="468C6E3B"/>
    <w:rsid w:val="499757E3"/>
    <w:rsid w:val="49A85EBB"/>
    <w:rsid w:val="49B2566D"/>
    <w:rsid w:val="4A041495"/>
    <w:rsid w:val="4AA96106"/>
    <w:rsid w:val="4C995B30"/>
    <w:rsid w:val="4F2113C7"/>
    <w:rsid w:val="54CF2594"/>
    <w:rsid w:val="55286C3E"/>
    <w:rsid w:val="57256A11"/>
    <w:rsid w:val="58BD140F"/>
    <w:rsid w:val="592A069B"/>
    <w:rsid w:val="5943175D"/>
    <w:rsid w:val="5A785436"/>
    <w:rsid w:val="5AC1577B"/>
    <w:rsid w:val="5B24185F"/>
    <w:rsid w:val="5D292A17"/>
    <w:rsid w:val="5E336FB9"/>
    <w:rsid w:val="5F6205EC"/>
    <w:rsid w:val="604C35CC"/>
    <w:rsid w:val="6138624D"/>
    <w:rsid w:val="627C0D40"/>
    <w:rsid w:val="64002552"/>
    <w:rsid w:val="65FB2DED"/>
    <w:rsid w:val="680B0587"/>
    <w:rsid w:val="6887387D"/>
    <w:rsid w:val="6A506D68"/>
    <w:rsid w:val="6ADE2642"/>
    <w:rsid w:val="6C0C3C30"/>
    <w:rsid w:val="6E625D89"/>
    <w:rsid w:val="745F597A"/>
    <w:rsid w:val="755F1275"/>
    <w:rsid w:val="791D5AE3"/>
    <w:rsid w:val="7A560E98"/>
    <w:rsid w:val="7AAD2A82"/>
    <w:rsid w:val="7C092437"/>
    <w:rsid w:val="7DB008BF"/>
    <w:rsid w:val="7E104966"/>
    <w:rsid w:val="7E9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qFormat/>
    <w:uiPriority w:val="0"/>
    <w:rPr>
      <w:color w:val="3D3D3D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3D3D3D"/>
      <w:u w:val="none"/>
    </w:rPr>
  </w:style>
  <w:style w:type="character" w:styleId="11">
    <w:name w:val="HTML Code"/>
    <w:basedOn w:val="6"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qFormat/>
    <w:uiPriority w:val="0"/>
  </w:style>
  <w:style w:type="paragraph" w:customStyle="1" w:styleId="13">
    <w:name w:val="tim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qFormat/>
    <w:uiPriority w:val="0"/>
  </w:style>
  <w:style w:type="character" w:customStyle="1" w:styleId="15">
    <w:name w:val="img1"/>
    <w:basedOn w:val="6"/>
    <w:qFormat/>
    <w:uiPriority w:val="0"/>
  </w:style>
  <w:style w:type="paragraph" w:customStyle="1" w:styleId="16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282</Characters>
  <Lines>0</Lines>
  <Paragraphs>0</Paragraphs>
  <TotalTime>1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dcterms:modified xsi:type="dcterms:W3CDTF">2024-07-26T07:37:43Z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089A751AB833477285D4FC340B2389D0_13</vt:lpwstr>
  </property>
  <property fmtid="{D5CDD505-2E9C-101B-9397-08002B2CF9AE}" pid="4" name="commondata">
    <vt:lpwstr>eyJoZGlkIjoiMjg4YmUwNmUyY2MwYWYzNDZjMmEzMTQ3M2Q2NzdlNGMifQ==</vt:lpwstr>
  </property>
</Properties>
</file>